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27E" w:rsidRDefault="0041727E" w:rsidP="0041727E">
      <w:pPr>
        <w:jc w:val="center"/>
      </w:pPr>
      <w:bookmarkStart w:id="0" w:name="_GoBack"/>
      <w:bookmarkEnd w:id="0"/>
      <w:r>
        <w:t>Academic Programs and Policies Committee</w:t>
      </w:r>
    </w:p>
    <w:p w:rsidR="0041727E" w:rsidRDefault="0041727E" w:rsidP="0041727E">
      <w:pPr>
        <w:jc w:val="center"/>
      </w:pPr>
      <w:r>
        <w:t>Minu</w:t>
      </w:r>
      <w:r w:rsidRPr="00EA002A">
        <w:t xml:space="preserve">tes of </w:t>
      </w:r>
      <w:r w:rsidR="00E42212">
        <w:t>10</w:t>
      </w:r>
      <w:r>
        <w:t>/28/11</w:t>
      </w:r>
    </w:p>
    <w:p w:rsidR="0041727E" w:rsidRDefault="0041727E" w:rsidP="0041727E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78"/>
        <w:gridCol w:w="540"/>
        <w:gridCol w:w="2160"/>
        <w:gridCol w:w="450"/>
        <w:gridCol w:w="1890"/>
        <w:gridCol w:w="450"/>
        <w:gridCol w:w="1539"/>
        <w:gridCol w:w="369"/>
      </w:tblGrid>
      <w:tr w:rsidR="0041727E" w:rsidTr="0041727E">
        <w:tc>
          <w:tcPr>
            <w:tcW w:w="9576" w:type="dxa"/>
            <w:gridSpan w:val="8"/>
          </w:tcPr>
          <w:p w:rsidR="0041727E" w:rsidRPr="00FD06B0" w:rsidRDefault="0041727E" w:rsidP="00EC5FFB">
            <w:pPr>
              <w:rPr>
                <w:b/>
              </w:rPr>
            </w:pPr>
            <w:r w:rsidRPr="00FD06B0">
              <w:rPr>
                <w:b/>
              </w:rPr>
              <w:t>Academic Programs and Policies Committee Members</w:t>
            </w:r>
          </w:p>
        </w:tc>
      </w:tr>
      <w:tr w:rsidR="0041727E" w:rsidTr="0041727E">
        <w:tc>
          <w:tcPr>
            <w:tcW w:w="2178" w:type="dxa"/>
          </w:tcPr>
          <w:p w:rsidR="0041727E" w:rsidRDefault="0041727E" w:rsidP="00EC5FFB">
            <w:r>
              <w:t>Brenda Boetel</w:t>
            </w:r>
          </w:p>
        </w:tc>
        <w:tc>
          <w:tcPr>
            <w:tcW w:w="540" w:type="dxa"/>
          </w:tcPr>
          <w:p w:rsidR="0041727E" w:rsidRDefault="00E42212" w:rsidP="00EC5FFB">
            <w:pPr>
              <w:jc w:val="center"/>
            </w:pPr>
            <w:r>
              <w:t>S</w:t>
            </w:r>
          </w:p>
        </w:tc>
        <w:tc>
          <w:tcPr>
            <w:tcW w:w="2160" w:type="dxa"/>
          </w:tcPr>
          <w:p w:rsidR="0041727E" w:rsidRDefault="0041727E" w:rsidP="00EC5FFB">
            <w:r>
              <w:t>Matt Dooley</w:t>
            </w:r>
          </w:p>
        </w:tc>
        <w:tc>
          <w:tcPr>
            <w:tcW w:w="450" w:type="dxa"/>
          </w:tcPr>
          <w:p w:rsidR="0041727E" w:rsidRDefault="00E42212" w:rsidP="00EC5FFB">
            <w:pPr>
              <w:jc w:val="center"/>
            </w:pPr>
            <w:r>
              <w:t>X</w:t>
            </w:r>
          </w:p>
        </w:tc>
        <w:tc>
          <w:tcPr>
            <w:tcW w:w="1890" w:type="dxa"/>
          </w:tcPr>
          <w:p w:rsidR="0041727E" w:rsidRDefault="0041727E" w:rsidP="00EC5FFB">
            <w:r>
              <w:t>David Rainville</w:t>
            </w:r>
          </w:p>
        </w:tc>
        <w:tc>
          <w:tcPr>
            <w:tcW w:w="450" w:type="dxa"/>
          </w:tcPr>
          <w:p w:rsidR="0041727E" w:rsidRDefault="0041727E" w:rsidP="00EC5FFB">
            <w:pPr>
              <w:jc w:val="center"/>
            </w:pPr>
            <w:r>
              <w:t>X</w:t>
            </w:r>
          </w:p>
        </w:tc>
        <w:tc>
          <w:tcPr>
            <w:tcW w:w="1539" w:type="dxa"/>
          </w:tcPr>
          <w:p w:rsidR="0041727E" w:rsidRDefault="0041727E" w:rsidP="00EC5FFB"/>
        </w:tc>
        <w:tc>
          <w:tcPr>
            <w:tcW w:w="369" w:type="dxa"/>
          </w:tcPr>
          <w:p w:rsidR="0041727E" w:rsidRDefault="0041727E" w:rsidP="00EC5FFB">
            <w:pPr>
              <w:jc w:val="center"/>
            </w:pPr>
          </w:p>
        </w:tc>
      </w:tr>
      <w:tr w:rsidR="0041727E" w:rsidTr="0041727E">
        <w:tc>
          <w:tcPr>
            <w:tcW w:w="2178" w:type="dxa"/>
          </w:tcPr>
          <w:p w:rsidR="0041727E" w:rsidRDefault="0041727E" w:rsidP="00EC5FFB">
            <w:r>
              <w:t>Kelly Browning</w:t>
            </w:r>
          </w:p>
        </w:tc>
        <w:tc>
          <w:tcPr>
            <w:tcW w:w="540" w:type="dxa"/>
          </w:tcPr>
          <w:p w:rsidR="0041727E" w:rsidRDefault="0041727E" w:rsidP="00EC5FFB">
            <w:pPr>
              <w:jc w:val="center"/>
            </w:pPr>
            <w:r>
              <w:t>X</w:t>
            </w:r>
          </w:p>
        </w:tc>
        <w:tc>
          <w:tcPr>
            <w:tcW w:w="2160" w:type="dxa"/>
          </w:tcPr>
          <w:p w:rsidR="0041727E" w:rsidRDefault="0041727E" w:rsidP="00EC5FFB">
            <w:r>
              <w:t>Ken Ecker</w:t>
            </w:r>
          </w:p>
        </w:tc>
        <w:tc>
          <w:tcPr>
            <w:tcW w:w="450" w:type="dxa"/>
          </w:tcPr>
          <w:p w:rsidR="0041727E" w:rsidRDefault="0041727E" w:rsidP="00EC5FFB">
            <w:pPr>
              <w:jc w:val="center"/>
            </w:pPr>
          </w:p>
        </w:tc>
        <w:tc>
          <w:tcPr>
            <w:tcW w:w="1890" w:type="dxa"/>
          </w:tcPr>
          <w:p w:rsidR="0041727E" w:rsidRDefault="0041727E" w:rsidP="00EC5FFB">
            <w:r>
              <w:t>Ian Williams</w:t>
            </w:r>
          </w:p>
        </w:tc>
        <w:tc>
          <w:tcPr>
            <w:tcW w:w="450" w:type="dxa"/>
          </w:tcPr>
          <w:p w:rsidR="0041727E" w:rsidRDefault="0041727E" w:rsidP="00EC5FFB">
            <w:pPr>
              <w:jc w:val="center"/>
            </w:pPr>
            <w:r>
              <w:t>X</w:t>
            </w:r>
          </w:p>
        </w:tc>
        <w:tc>
          <w:tcPr>
            <w:tcW w:w="1539" w:type="dxa"/>
          </w:tcPr>
          <w:p w:rsidR="0041727E" w:rsidRDefault="0041727E" w:rsidP="00EC5FFB"/>
        </w:tc>
        <w:tc>
          <w:tcPr>
            <w:tcW w:w="369" w:type="dxa"/>
          </w:tcPr>
          <w:p w:rsidR="0041727E" w:rsidRDefault="0041727E" w:rsidP="00EC5FFB">
            <w:pPr>
              <w:jc w:val="center"/>
            </w:pPr>
          </w:p>
        </w:tc>
      </w:tr>
      <w:tr w:rsidR="0041727E" w:rsidTr="0041727E">
        <w:trPr>
          <w:trHeight w:val="70"/>
        </w:trPr>
        <w:tc>
          <w:tcPr>
            <w:tcW w:w="2178" w:type="dxa"/>
          </w:tcPr>
          <w:p w:rsidR="0041727E" w:rsidRDefault="0041727E" w:rsidP="00EC5FFB">
            <w:r>
              <w:t>Cecilia Bustamante</w:t>
            </w:r>
          </w:p>
        </w:tc>
        <w:tc>
          <w:tcPr>
            <w:tcW w:w="540" w:type="dxa"/>
          </w:tcPr>
          <w:p w:rsidR="0041727E" w:rsidRDefault="0041727E" w:rsidP="00EC5FFB">
            <w:pPr>
              <w:jc w:val="center"/>
            </w:pPr>
            <w:r>
              <w:t>X</w:t>
            </w:r>
          </w:p>
        </w:tc>
        <w:tc>
          <w:tcPr>
            <w:tcW w:w="2160" w:type="dxa"/>
          </w:tcPr>
          <w:p w:rsidR="0041727E" w:rsidRDefault="0041727E" w:rsidP="00EC5FFB">
            <w:r>
              <w:t>Dawn Hukai</w:t>
            </w:r>
          </w:p>
        </w:tc>
        <w:tc>
          <w:tcPr>
            <w:tcW w:w="450" w:type="dxa"/>
          </w:tcPr>
          <w:p w:rsidR="0041727E" w:rsidRDefault="0041727E" w:rsidP="00EC5FFB">
            <w:pPr>
              <w:jc w:val="center"/>
            </w:pPr>
            <w:r>
              <w:t>X</w:t>
            </w:r>
          </w:p>
        </w:tc>
        <w:tc>
          <w:tcPr>
            <w:tcW w:w="1890" w:type="dxa"/>
          </w:tcPr>
          <w:p w:rsidR="0041727E" w:rsidRDefault="0041727E" w:rsidP="00EC5FFB">
            <w:r>
              <w:t>Jim Zimmerman</w:t>
            </w:r>
          </w:p>
        </w:tc>
        <w:tc>
          <w:tcPr>
            <w:tcW w:w="450" w:type="dxa"/>
          </w:tcPr>
          <w:p w:rsidR="0041727E" w:rsidRDefault="0041727E" w:rsidP="00EC5FFB">
            <w:pPr>
              <w:jc w:val="center"/>
            </w:pPr>
            <w:r>
              <w:t>X</w:t>
            </w:r>
          </w:p>
        </w:tc>
        <w:tc>
          <w:tcPr>
            <w:tcW w:w="1539" w:type="dxa"/>
          </w:tcPr>
          <w:p w:rsidR="0041727E" w:rsidRDefault="0041727E" w:rsidP="00EC5FFB"/>
        </w:tc>
        <w:tc>
          <w:tcPr>
            <w:tcW w:w="369" w:type="dxa"/>
          </w:tcPr>
          <w:p w:rsidR="0041727E" w:rsidRDefault="0041727E" w:rsidP="00EC5FFB">
            <w:pPr>
              <w:jc w:val="center"/>
            </w:pPr>
          </w:p>
        </w:tc>
      </w:tr>
      <w:tr w:rsidR="0041727E" w:rsidTr="0041727E">
        <w:tc>
          <w:tcPr>
            <w:tcW w:w="2178" w:type="dxa"/>
          </w:tcPr>
          <w:p w:rsidR="0041727E" w:rsidRDefault="0041727E" w:rsidP="00EC5FFB">
            <w:r>
              <w:t>Fernando Delgado</w:t>
            </w:r>
          </w:p>
        </w:tc>
        <w:tc>
          <w:tcPr>
            <w:tcW w:w="540" w:type="dxa"/>
          </w:tcPr>
          <w:p w:rsidR="0041727E" w:rsidRDefault="0041727E" w:rsidP="00EC5FFB">
            <w:pPr>
              <w:jc w:val="center"/>
            </w:pPr>
          </w:p>
        </w:tc>
        <w:tc>
          <w:tcPr>
            <w:tcW w:w="2160" w:type="dxa"/>
          </w:tcPr>
          <w:p w:rsidR="0041727E" w:rsidRDefault="0041727E" w:rsidP="00EC5FFB">
            <w:r>
              <w:t>Steve Kelm (Chair)</w:t>
            </w:r>
          </w:p>
        </w:tc>
        <w:tc>
          <w:tcPr>
            <w:tcW w:w="450" w:type="dxa"/>
          </w:tcPr>
          <w:p w:rsidR="0041727E" w:rsidRDefault="0041727E" w:rsidP="00EC5FFB">
            <w:pPr>
              <w:jc w:val="center"/>
            </w:pPr>
            <w:r>
              <w:t>X</w:t>
            </w:r>
          </w:p>
        </w:tc>
        <w:tc>
          <w:tcPr>
            <w:tcW w:w="1890" w:type="dxa"/>
          </w:tcPr>
          <w:p w:rsidR="0041727E" w:rsidRDefault="0041727E" w:rsidP="00EC5FFB"/>
        </w:tc>
        <w:tc>
          <w:tcPr>
            <w:tcW w:w="450" w:type="dxa"/>
          </w:tcPr>
          <w:p w:rsidR="0041727E" w:rsidRDefault="0041727E" w:rsidP="00EC5FFB">
            <w:pPr>
              <w:jc w:val="center"/>
            </w:pPr>
          </w:p>
        </w:tc>
        <w:tc>
          <w:tcPr>
            <w:tcW w:w="1539" w:type="dxa"/>
          </w:tcPr>
          <w:p w:rsidR="0041727E" w:rsidRDefault="0041727E" w:rsidP="00EC5FFB"/>
        </w:tc>
        <w:tc>
          <w:tcPr>
            <w:tcW w:w="369" w:type="dxa"/>
          </w:tcPr>
          <w:p w:rsidR="0041727E" w:rsidRDefault="0041727E" w:rsidP="00EC5FFB">
            <w:pPr>
              <w:jc w:val="center"/>
            </w:pPr>
          </w:p>
        </w:tc>
      </w:tr>
    </w:tbl>
    <w:p w:rsidR="0041727E" w:rsidRDefault="0041727E" w:rsidP="0041727E"/>
    <w:p w:rsidR="0041727E" w:rsidRDefault="0041727E" w:rsidP="0041727E">
      <w:pPr>
        <w:tabs>
          <w:tab w:val="left" w:pos="990"/>
        </w:tabs>
        <w:ind w:left="990" w:hanging="990"/>
      </w:pPr>
      <w:r>
        <w:t xml:space="preserve">Guests: </w:t>
      </w:r>
      <w:r>
        <w:tab/>
      </w:r>
      <w:r w:rsidR="00E42212">
        <w:t>Ken Stofferahn (Chair – CAS Curriculum Committee)</w:t>
      </w:r>
    </w:p>
    <w:p w:rsidR="0041727E" w:rsidRDefault="0041727E" w:rsidP="0041727E"/>
    <w:p w:rsidR="0041727E" w:rsidRDefault="0041727E" w:rsidP="0041727E">
      <w:pPr>
        <w:numPr>
          <w:ilvl w:val="0"/>
          <w:numId w:val="1"/>
        </w:numPr>
        <w:tabs>
          <w:tab w:val="decimal" w:pos="360"/>
        </w:tabs>
      </w:pPr>
      <w:r w:rsidRPr="00EA002A">
        <w:t xml:space="preserve">Meeting was called to order by chair Steve Kelm </w:t>
      </w:r>
      <w:r>
        <w:t>at</w:t>
      </w:r>
      <w:r w:rsidRPr="00EA002A">
        <w:t xml:space="preserve"> </w:t>
      </w:r>
      <w:r>
        <w:t>9:05 A.M.</w:t>
      </w:r>
    </w:p>
    <w:p w:rsidR="0041727E" w:rsidRDefault="0041727E" w:rsidP="0041727E">
      <w:pPr>
        <w:tabs>
          <w:tab w:val="decimal" w:pos="360"/>
        </w:tabs>
        <w:ind w:left="960"/>
      </w:pPr>
    </w:p>
    <w:p w:rsidR="0016671F" w:rsidRDefault="00E42212" w:rsidP="0041727E">
      <w:pPr>
        <w:numPr>
          <w:ilvl w:val="0"/>
          <w:numId w:val="1"/>
        </w:numPr>
        <w:tabs>
          <w:tab w:val="decimal" w:pos="360"/>
        </w:tabs>
      </w:pPr>
      <w:r>
        <w:t>Todd Hubbs was seated as a substitute for Brenda Boetel</w:t>
      </w:r>
      <w:r w:rsidR="0041727E">
        <w:t>.</w:t>
      </w:r>
    </w:p>
    <w:p w:rsidR="00A00C61" w:rsidRDefault="00A00C61" w:rsidP="00A00C61">
      <w:pPr>
        <w:tabs>
          <w:tab w:val="decimal" w:pos="360"/>
        </w:tabs>
        <w:ind w:left="960"/>
      </w:pPr>
    </w:p>
    <w:p w:rsidR="00A00C61" w:rsidRDefault="00E42212" w:rsidP="00E42212">
      <w:pPr>
        <w:numPr>
          <w:ilvl w:val="0"/>
          <w:numId w:val="1"/>
        </w:numPr>
        <w:tabs>
          <w:tab w:val="decimal" w:pos="360"/>
        </w:tabs>
      </w:pPr>
      <w:r>
        <w:t>Motion (Rainville/Zimmerman) to accept the minutes of the 10/12/11 meeting.  Motion passed.</w:t>
      </w:r>
    </w:p>
    <w:p w:rsidR="00A00C61" w:rsidRDefault="00A00C61" w:rsidP="00A00C61">
      <w:pPr>
        <w:tabs>
          <w:tab w:val="decimal" w:pos="360"/>
        </w:tabs>
        <w:ind w:left="960"/>
      </w:pPr>
    </w:p>
    <w:p w:rsidR="00E42212" w:rsidRDefault="00E42212" w:rsidP="00E42212">
      <w:pPr>
        <w:numPr>
          <w:ilvl w:val="0"/>
          <w:numId w:val="1"/>
        </w:numPr>
        <w:tabs>
          <w:tab w:val="decimal" w:pos="360"/>
        </w:tabs>
      </w:pPr>
      <w:r>
        <w:t>Motion (Zimmerman/Bustamante) to approve the proposed program changes within the Liberal Arts listing as proposed by the College of Arts and Sciences.  Prior to the vote, the following discussion took place:</w:t>
      </w:r>
    </w:p>
    <w:p w:rsidR="00E42212" w:rsidRDefault="00E42212" w:rsidP="00E42212">
      <w:pPr>
        <w:tabs>
          <w:tab w:val="decimal" w:pos="360"/>
        </w:tabs>
        <w:ind w:left="960"/>
      </w:pPr>
    </w:p>
    <w:p w:rsidR="00E42212" w:rsidRDefault="008F1472" w:rsidP="00E42212">
      <w:pPr>
        <w:numPr>
          <w:ilvl w:val="1"/>
          <w:numId w:val="1"/>
        </w:numPr>
        <w:tabs>
          <w:tab w:val="decimal" w:pos="360"/>
        </w:tabs>
      </w:pPr>
      <w:r>
        <w:t>K</w:t>
      </w:r>
      <w:r w:rsidR="00E42212">
        <w:t>en Stofferahn (Chair – CAS Curriculum Committee) was present to discuss proposed changes.</w:t>
      </w:r>
      <w:r>
        <w:t xml:space="preserve">  </w:t>
      </w:r>
    </w:p>
    <w:p w:rsidR="008F1472" w:rsidRDefault="008F1472" w:rsidP="00E42212">
      <w:pPr>
        <w:numPr>
          <w:ilvl w:val="1"/>
          <w:numId w:val="1"/>
        </w:numPr>
        <w:tabs>
          <w:tab w:val="decimal" w:pos="360"/>
        </w:tabs>
      </w:pPr>
      <w:r>
        <w:t>CAS Curriculum Committee developed criteria upon</w:t>
      </w:r>
      <w:r w:rsidR="000A5BBE">
        <w:t xml:space="preserve"> which proposed courses were</w:t>
      </w:r>
      <w:r>
        <w:t xml:space="preserve"> reviewed for potential inclusion in the listing.  Four criteria were established and courses were required to fulfill three of the four criteria.</w:t>
      </w:r>
    </w:p>
    <w:p w:rsidR="008F1472" w:rsidRDefault="008F1472" w:rsidP="008F1472">
      <w:pPr>
        <w:numPr>
          <w:ilvl w:val="1"/>
          <w:numId w:val="1"/>
        </w:numPr>
        <w:tabs>
          <w:tab w:val="decimal" w:pos="360"/>
        </w:tabs>
      </w:pPr>
      <w:r>
        <w:t>Courses were evaluated versus the established criteria at the department level.  Departments then submitted proposed course listings to CAS Curriculum.</w:t>
      </w:r>
    </w:p>
    <w:p w:rsidR="008F1472" w:rsidRDefault="008F1472" w:rsidP="008F1472">
      <w:pPr>
        <w:numPr>
          <w:ilvl w:val="1"/>
          <w:numId w:val="1"/>
        </w:numPr>
        <w:tabs>
          <w:tab w:val="decimal" w:pos="360"/>
        </w:tabs>
      </w:pPr>
      <w:r>
        <w:t>The final listing was then approved by CAS Curriculum and the CAS Dept Chair group.</w:t>
      </w:r>
    </w:p>
    <w:p w:rsidR="008F1472" w:rsidRDefault="008F1472" w:rsidP="008F1472">
      <w:pPr>
        <w:numPr>
          <w:ilvl w:val="1"/>
          <w:numId w:val="1"/>
        </w:numPr>
        <w:tabs>
          <w:tab w:val="decimal" w:pos="360"/>
        </w:tabs>
      </w:pPr>
      <w:r>
        <w:t>Proposed changes would take effect immediately, allowing all students who currently require the Liberal Arts component to benefit from the proposed changes, regardless of student catalog year upon admission.</w:t>
      </w:r>
    </w:p>
    <w:p w:rsidR="00E42212" w:rsidRDefault="00E42212" w:rsidP="00E42212">
      <w:pPr>
        <w:tabs>
          <w:tab w:val="decimal" w:pos="360"/>
        </w:tabs>
        <w:ind w:left="1680"/>
      </w:pPr>
    </w:p>
    <w:p w:rsidR="00E42212" w:rsidRDefault="00E42212" w:rsidP="00E42212">
      <w:pPr>
        <w:tabs>
          <w:tab w:val="decimal" w:pos="360"/>
          <w:tab w:val="left" w:pos="990"/>
        </w:tabs>
        <w:ind w:left="960"/>
      </w:pPr>
      <w:r>
        <w:t>Motion passed with unanimous approval.</w:t>
      </w:r>
    </w:p>
    <w:p w:rsidR="005C775D" w:rsidRDefault="005C775D" w:rsidP="00E42212">
      <w:pPr>
        <w:tabs>
          <w:tab w:val="decimal" w:pos="360"/>
          <w:tab w:val="left" w:pos="990"/>
        </w:tabs>
        <w:ind w:left="960"/>
      </w:pPr>
    </w:p>
    <w:p w:rsidR="00E42212" w:rsidRDefault="0051466E" w:rsidP="00951AB1">
      <w:pPr>
        <w:numPr>
          <w:ilvl w:val="0"/>
          <w:numId w:val="1"/>
        </w:numPr>
        <w:tabs>
          <w:tab w:val="decimal" w:pos="360"/>
        </w:tabs>
      </w:pPr>
      <w:r>
        <w:t>Jim Zimmerman updated the full committee on the progress of meetings with Colleges regarding the program prioritization tool.  Meeti</w:t>
      </w:r>
      <w:r w:rsidR="005C775D">
        <w:t>ng</w:t>
      </w:r>
      <w:r w:rsidR="001F4D46">
        <w:t>s</w:t>
      </w:r>
      <w:r w:rsidR="005C775D">
        <w:t xml:space="preserve"> have been held with CBE, C</w:t>
      </w:r>
      <w:r w:rsidR="00951AB1">
        <w:t>O</w:t>
      </w:r>
      <w:r w:rsidR="005C775D">
        <w:t>EP</w:t>
      </w:r>
      <w:r>
        <w:t>S</w:t>
      </w:r>
      <w:r w:rsidR="005C775D">
        <w:t xml:space="preserve">, and CAS.  The CAFES meeting will be held in early November.  </w:t>
      </w:r>
    </w:p>
    <w:p w:rsidR="00E42212" w:rsidRDefault="00E42212" w:rsidP="00E42212">
      <w:pPr>
        <w:tabs>
          <w:tab w:val="decimal" w:pos="360"/>
        </w:tabs>
        <w:ind w:left="960"/>
      </w:pPr>
    </w:p>
    <w:p w:rsidR="00EC5FFB" w:rsidRDefault="0095246B" w:rsidP="005C775D">
      <w:pPr>
        <w:numPr>
          <w:ilvl w:val="0"/>
          <w:numId w:val="1"/>
        </w:numPr>
        <w:tabs>
          <w:tab w:val="decimal" w:pos="360"/>
        </w:tabs>
      </w:pPr>
      <w:r>
        <w:t xml:space="preserve">Motion </w:t>
      </w:r>
      <w:r w:rsidR="005C775D">
        <w:t xml:space="preserve">(Hukai/Rainville) to rename Chapter eight, section six of the </w:t>
      </w:r>
      <w:r w:rsidR="005C775D">
        <w:rPr>
          <w:i/>
        </w:rPr>
        <w:t>Faculty and Academic Staff Handbook</w:t>
      </w:r>
      <w:r w:rsidR="005C775D">
        <w:t xml:space="preserve"> from “International Studies Programs” to “Education Abroad Programs”.  Prior to the vote, the following discussion took place:</w:t>
      </w:r>
    </w:p>
    <w:p w:rsidR="005C775D" w:rsidRDefault="005C775D" w:rsidP="005C775D">
      <w:pPr>
        <w:pStyle w:val="ListParagraph"/>
      </w:pPr>
    </w:p>
    <w:p w:rsidR="005C775D" w:rsidRDefault="005C775D" w:rsidP="005C775D">
      <w:pPr>
        <w:numPr>
          <w:ilvl w:val="1"/>
          <w:numId w:val="1"/>
        </w:numPr>
        <w:tabs>
          <w:tab w:val="decimal" w:pos="360"/>
        </w:tabs>
      </w:pPr>
      <w:r>
        <w:lastRenderedPageBreak/>
        <w:t xml:space="preserve">Will ‘Education Abroad’ </w:t>
      </w:r>
      <w:r w:rsidR="00427469">
        <w:t>be the common identifier for such programs in the future?  Understand need to avoid confusion with existing academic minors and existing committee structures.</w:t>
      </w:r>
    </w:p>
    <w:p w:rsidR="00427469" w:rsidRDefault="00427469" w:rsidP="00427469">
      <w:pPr>
        <w:tabs>
          <w:tab w:val="decimal" w:pos="360"/>
          <w:tab w:val="left" w:pos="990"/>
        </w:tabs>
        <w:ind w:left="960"/>
      </w:pPr>
    </w:p>
    <w:p w:rsidR="00427469" w:rsidRDefault="00427469" w:rsidP="00427469">
      <w:pPr>
        <w:tabs>
          <w:tab w:val="decimal" w:pos="360"/>
          <w:tab w:val="left" w:pos="990"/>
        </w:tabs>
        <w:ind w:left="960"/>
      </w:pPr>
      <w:r>
        <w:t xml:space="preserve">Motion passed with </w:t>
      </w:r>
      <w:r w:rsidR="00FC3150">
        <w:t>7</w:t>
      </w:r>
      <w:r>
        <w:t xml:space="preserve"> voting in favor, 1 opposed, and no abstentions.</w:t>
      </w:r>
    </w:p>
    <w:p w:rsidR="00427469" w:rsidRDefault="00427469" w:rsidP="00427469">
      <w:pPr>
        <w:tabs>
          <w:tab w:val="decimal" w:pos="360"/>
          <w:tab w:val="left" w:pos="990"/>
        </w:tabs>
        <w:ind w:left="960"/>
      </w:pPr>
    </w:p>
    <w:p w:rsidR="00427469" w:rsidRDefault="00427469" w:rsidP="00427469">
      <w:pPr>
        <w:numPr>
          <w:ilvl w:val="0"/>
          <w:numId w:val="1"/>
        </w:numPr>
        <w:tabs>
          <w:tab w:val="decimal" w:pos="360"/>
        </w:tabs>
      </w:pPr>
      <w:r>
        <w:t xml:space="preserve">Motion (Williams/Bustamante) to designate section 8.3 of the </w:t>
      </w:r>
      <w:r>
        <w:rPr>
          <w:i/>
        </w:rPr>
        <w:t>Faculty and Academic Staff Handbook</w:t>
      </w:r>
      <w:r>
        <w:t xml:space="preserve"> as ‘Academic Procedures’ and renumber of the subsequent sections appropriately.  Prior to the vote, the following discussion took place:</w:t>
      </w:r>
    </w:p>
    <w:p w:rsidR="00FC3150" w:rsidRDefault="00FC3150" w:rsidP="00FC3150">
      <w:pPr>
        <w:tabs>
          <w:tab w:val="decimal" w:pos="360"/>
        </w:tabs>
        <w:ind w:left="960"/>
      </w:pPr>
    </w:p>
    <w:p w:rsidR="00DC78F3" w:rsidRDefault="00DC78F3" w:rsidP="00DC78F3">
      <w:pPr>
        <w:numPr>
          <w:ilvl w:val="1"/>
          <w:numId w:val="1"/>
        </w:numPr>
        <w:tabs>
          <w:tab w:val="decimal" w:pos="360"/>
        </w:tabs>
      </w:pPr>
      <w:r>
        <w:t xml:space="preserve">The various processes required for initiating a new academic program or changes academic programs are not formally delineated in the </w:t>
      </w:r>
      <w:r>
        <w:rPr>
          <w:i/>
        </w:rPr>
        <w:t>Handbook</w:t>
      </w:r>
      <w:r>
        <w:t xml:space="preserve">.  The Faculty Senate has asked AP&amp;P to rectify this situation during the 2011-2012 academic year.  This motion establishes a place within the </w:t>
      </w:r>
      <w:r>
        <w:rPr>
          <w:i/>
        </w:rPr>
        <w:t>Handbook</w:t>
      </w:r>
      <w:r>
        <w:t xml:space="preserve"> to insert language relative to the approval processes.</w:t>
      </w:r>
    </w:p>
    <w:p w:rsidR="00DC78F3" w:rsidRDefault="00DC78F3" w:rsidP="00DC78F3">
      <w:pPr>
        <w:numPr>
          <w:ilvl w:val="1"/>
          <w:numId w:val="1"/>
        </w:numPr>
        <w:tabs>
          <w:tab w:val="decimal" w:pos="360"/>
        </w:tabs>
      </w:pPr>
      <w:r>
        <w:t>Concern was expressed that programs should not be defined</w:t>
      </w:r>
      <w:r w:rsidR="00FC3150">
        <w:t xml:space="preserve"> strictly based upon coursework, thus the section title ‘Academic Procedures’ may not be appropriate if the definition of program is expanded.</w:t>
      </w:r>
    </w:p>
    <w:p w:rsidR="00FC3150" w:rsidRDefault="00FC3150" w:rsidP="00FC3150">
      <w:pPr>
        <w:tabs>
          <w:tab w:val="decimal" w:pos="360"/>
        </w:tabs>
        <w:ind w:left="1680"/>
      </w:pPr>
    </w:p>
    <w:p w:rsidR="00427469" w:rsidRDefault="00FC3150" w:rsidP="00FC3150">
      <w:pPr>
        <w:tabs>
          <w:tab w:val="decimal" w:pos="360"/>
          <w:tab w:val="left" w:pos="990"/>
        </w:tabs>
        <w:ind w:left="960"/>
      </w:pPr>
      <w:r>
        <w:t>Motion passed with 7 voting in favor, 0 opposed, and 1 abstention</w:t>
      </w:r>
    </w:p>
    <w:p w:rsidR="00FC3150" w:rsidRDefault="00FC3150" w:rsidP="00FC3150">
      <w:pPr>
        <w:tabs>
          <w:tab w:val="decimal" w:pos="360"/>
          <w:tab w:val="left" w:pos="990"/>
        </w:tabs>
        <w:ind w:left="960"/>
      </w:pPr>
    </w:p>
    <w:p w:rsidR="00EC5FFB" w:rsidRDefault="00EC5FFB" w:rsidP="00A00C61">
      <w:pPr>
        <w:numPr>
          <w:ilvl w:val="0"/>
          <w:numId w:val="1"/>
        </w:numPr>
        <w:tabs>
          <w:tab w:val="decimal" w:pos="360"/>
        </w:tabs>
      </w:pPr>
      <w:r>
        <w:t>The meeting was adjourned at 9:50 AM.</w:t>
      </w:r>
    </w:p>
    <w:sectPr w:rsidR="00EC5FFB" w:rsidSect="001667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BA24DC"/>
    <w:multiLevelType w:val="hybridMultilevel"/>
    <w:tmpl w:val="2780DAAA"/>
    <w:lvl w:ilvl="0" w:tplc="B98C9DF4">
      <w:start w:val="1"/>
      <w:numFmt w:val="decimal"/>
      <w:lvlText w:val="%1."/>
      <w:lvlJc w:val="left"/>
      <w:pPr>
        <w:tabs>
          <w:tab w:val="num" w:pos="960"/>
        </w:tabs>
        <w:ind w:left="960" w:hanging="48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65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27E"/>
    <w:rsid w:val="000A5BBE"/>
    <w:rsid w:val="0016671F"/>
    <w:rsid w:val="001F4D46"/>
    <w:rsid w:val="002B6E6D"/>
    <w:rsid w:val="003C1212"/>
    <w:rsid w:val="0041727E"/>
    <w:rsid w:val="00427469"/>
    <w:rsid w:val="0051466E"/>
    <w:rsid w:val="005557F9"/>
    <w:rsid w:val="005C775D"/>
    <w:rsid w:val="006857C5"/>
    <w:rsid w:val="008F1472"/>
    <w:rsid w:val="009070EE"/>
    <w:rsid w:val="00951AB1"/>
    <w:rsid w:val="0095246B"/>
    <w:rsid w:val="00A00C61"/>
    <w:rsid w:val="00AF6AB0"/>
    <w:rsid w:val="00DC78F3"/>
    <w:rsid w:val="00E42212"/>
    <w:rsid w:val="00EC5FFB"/>
    <w:rsid w:val="00FC3150"/>
    <w:rsid w:val="00FE3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727E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2212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727E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2212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477</Words>
  <Characters>2720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Wisconsin-River Falls</Company>
  <LinksUpToDate>false</LinksUpToDate>
  <CharactersWithSpaces>3191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 Kelm</dc:creator>
  <cp:lastModifiedBy>W3011958</cp:lastModifiedBy>
  <cp:revision>2</cp:revision>
  <dcterms:created xsi:type="dcterms:W3CDTF">2011-11-09T15:43:00Z</dcterms:created>
  <dcterms:modified xsi:type="dcterms:W3CDTF">2011-11-09T15:43:00Z</dcterms:modified>
</cp:coreProperties>
</file>