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2473" w:rsidRDefault="00091C93" w:rsidP="00091C93">
      <w:pPr>
        <w:jc w:val="center"/>
      </w:pPr>
      <w:bookmarkStart w:id="0" w:name="_GoBack"/>
      <w:bookmarkEnd w:id="0"/>
      <w:r>
        <w:t>MINUTES</w:t>
      </w:r>
    </w:p>
    <w:p w:rsidR="00091C93" w:rsidRDefault="00091C93" w:rsidP="00091C93">
      <w:pPr>
        <w:jc w:val="center"/>
      </w:pPr>
      <w:r>
        <w:t>UWRF Assessment Committee</w:t>
      </w:r>
    </w:p>
    <w:p w:rsidR="00091C93" w:rsidRDefault="007F133A" w:rsidP="00091C93">
      <w:pPr>
        <w:jc w:val="center"/>
      </w:pPr>
      <w:r>
        <w:t>December 9</w:t>
      </w:r>
      <w:r w:rsidR="00C3504C">
        <w:t>, 2016</w:t>
      </w:r>
    </w:p>
    <w:p w:rsidR="00091C93" w:rsidRDefault="00091C93" w:rsidP="00091C93"/>
    <w:p w:rsidR="00091C93" w:rsidRPr="003B500D" w:rsidRDefault="00091C93" w:rsidP="00091C93">
      <w:pPr>
        <w:rPr>
          <w:sz w:val="20"/>
          <w:szCs w:val="20"/>
        </w:rPr>
      </w:pPr>
      <w:r w:rsidRPr="003B500D">
        <w:rPr>
          <w:sz w:val="20"/>
          <w:szCs w:val="20"/>
        </w:rPr>
        <w:t xml:space="preserve">PRESENT: Larry Bauman, </w:t>
      </w:r>
      <w:r w:rsidR="007F133A">
        <w:rPr>
          <w:sz w:val="20"/>
          <w:szCs w:val="20"/>
        </w:rPr>
        <w:t xml:space="preserve">Maureen Olle-LaJoie, </w:t>
      </w:r>
      <w:r w:rsidRPr="003B500D">
        <w:rPr>
          <w:sz w:val="20"/>
          <w:szCs w:val="20"/>
        </w:rPr>
        <w:t xml:space="preserve">Marina Onken, </w:t>
      </w:r>
      <w:r w:rsidR="00EE2081" w:rsidRPr="003B500D">
        <w:rPr>
          <w:sz w:val="20"/>
          <w:szCs w:val="20"/>
        </w:rPr>
        <w:t>Florence Monsour, Veronica Just</w:t>
      </w:r>
      <w:r w:rsidR="00C3504C">
        <w:rPr>
          <w:sz w:val="20"/>
          <w:szCs w:val="20"/>
        </w:rPr>
        <w:t>e</w:t>
      </w:r>
      <w:r w:rsidR="00EE2081" w:rsidRPr="003B500D">
        <w:rPr>
          <w:sz w:val="20"/>
          <w:szCs w:val="20"/>
        </w:rPr>
        <w:t xml:space="preserve">n, </w:t>
      </w:r>
      <w:r w:rsidR="008731ED">
        <w:rPr>
          <w:sz w:val="20"/>
          <w:szCs w:val="20"/>
        </w:rPr>
        <w:t xml:space="preserve">Stacy Vollmers, </w:t>
      </w:r>
      <w:r w:rsidR="00C3504C" w:rsidRPr="003B500D">
        <w:rPr>
          <w:sz w:val="20"/>
          <w:szCs w:val="20"/>
        </w:rPr>
        <w:t>Joy</w:t>
      </w:r>
      <w:r w:rsidRPr="003B500D">
        <w:rPr>
          <w:sz w:val="20"/>
          <w:szCs w:val="20"/>
        </w:rPr>
        <w:t xml:space="preserve"> Benson</w:t>
      </w:r>
      <w:r w:rsidR="00B17780">
        <w:rPr>
          <w:sz w:val="20"/>
          <w:szCs w:val="20"/>
        </w:rPr>
        <w:t>, Wes Chapin</w:t>
      </w:r>
    </w:p>
    <w:p w:rsidR="00091C93" w:rsidRPr="003B500D" w:rsidRDefault="00091C93" w:rsidP="00091C93">
      <w:pPr>
        <w:rPr>
          <w:sz w:val="20"/>
          <w:szCs w:val="20"/>
        </w:rPr>
      </w:pPr>
    </w:p>
    <w:p w:rsidR="00091C93" w:rsidRDefault="00091C93" w:rsidP="00091C93">
      <w:pPr>
        <w:rPr>
          <w:sz w:val="20"/>
          <w:szCs w:val="20"/>
        </w:rPr>
      </w:pPr>
      <w:r w:rsidRPr="003B500D">
        <w:rPr>
          <w:sz w:val="20"/>
          <w:szCs w:val="20"/>
        </w:rPr>
        <w:t xml:space="preserve">ABSENT: </w:t>
      </w:r>
      <w:r w:rsidR="00EE2081" w:rsidRPr="003B500D">
        <w:rPr>
          <w:sz w:val="20"/>
          <w:szCs w:val="20"/>
        </w:rPr>
        <w:t xml:space="preserve"> </w:t>
      </w:r>
      <w:r w:rsidR="007F133A">
        <w:rPr>
          <w:sz w:val="20"/>
          <w:szCs w:val="20"/>
        </w:rPr>
        <w:t xml:space="preserve">Eoin Breadon, </w:t>
      </w:r>
      <w:r w:rsidR="008731ED">
        <w:rPr>
          <w:sz w:val="20"/>
          <w:szCs w:val="20"/>
        </w:rPr>
        <w:t xml:space="preserve">Jen Drews, </w:t>
      </w:r>
      <w:r w:rsidRPr="003B500D">
        <w:rPr>
          <w:sz w:val="20"/>
          <w:szCs w:val="20"/>
        </w:rPr>
        <w:t>Tricia Davis, Dean Representative for Da</w:t>
      </w:r>
      <w:r w:rsidR="001C6769" w:rsidRPr="003B500D">
        <w:rPr>
          <w:sz w:val="20"/>
          <w:szCs w:val="20"/>
        </w:rPr>
        <w:t>le Gallenberg</w:t>
      </w:r>
      <w:r w:rsidR="007F133A">
        <w:rPr>
          <w:sz w:val="20"/>
          <w:szCs w:val="20"/>
        </w:rPr>
        <w:t>,</w:t>
      </w:r>
      <w:r w:rsidR="00EE2081" w:rsidRPr="003B500D">
        <w:rPr>
          <w:sz w:val="20"/>
          <w:szCs w:val="20"/>
        </w:rPr>
        <w:t xml:space="preserve"> Michael Harris</w:t>
      </w:r>
    </w:p>
    <w:p w:rsidR="008731ED" w:rsidRPr="003B500D" w:rsidRDefault="008731ED" w:rsidP="00091C93">
      <w:pPr>
        <w:rPr>
          <w:sz w:val="20"/>
          <w:szCs w:val="20"/>
        </w:rPr>
      </w:pPr>
    </w:p>
    <w:p w:rsidR="00091C93" w:rsidRPr="003B500D" w:rsidRDefault="00091C93" w:rsidP="00091C93">
      <w:pPr>
        <w:rPr>
          <w:sz w:val="20"/>
          <w:szCs w:val="20"/>
        </w:rPr>
      </w:pPr>
      <w:r w:rsidRPr="003B500D">
        <w:rPr>
          <w:sz w:val="20"/>
          <w:szCs w:val="20"/>
        </w:rPr>
        <w:t>The meeting was called to order at 12:0</w:t>
      </w:r>
      <w:r w:rsidR="007F133A">
        <w:rPr>
          <w:sz w:val="20"/>
          <w:szCs w:val="20"/>
        </w:rPr>
        <w:t>1</w:t>
      </w:r>
      <w:r w:rsidRPr="003B500D">
        <w:rPr>
          <w:sz w:val="20"/>
          <w:szCs w:val="20"/>
        </w:rPr>
        <w:t xml:space="preserve"> p.m.   No substitutes were seated.</w:t>
      </w:r>
    </w:p>
    <w:p w:rsidR="001C6769" w:rsidRPr="003B500D" w:rsidRDefault="001C6769" w:rsidP="00091C93">
      <w:pPr>
        <w:rPr>
          <w:sz w:val="20"/>
          <w:szCs w:val="20"/>
        </w:rPr>
      </w:pPr>
    </w:p>
    <w:p w:rsidR="001C6769" w:rsidRPr="003B500D" w:rsidRDefault="001C6769" w:rsidP="00091C93">
      <w:pPr>
        <w:rPr>
          <w:sz w:val="20"/>
          <w:szCs w:val="20"/>
        </w:rPr>
      </w:pPr>
      <w:r w:rsidRPr="003B500D">
        <w:rPr>
          <w:sz w:val="20"/>
          <w:szCs w:val="20"/>
          <w:u w:val="single"/>
        </w:rPr>
        <w:t>Minutes</w:t>
      </w:r>
      <w:r w:rsidRPr="003B500D">
        <w:rPr>
          <w:sz w:val="20"/>
          <w:szCs w:val="20"/>
        </w:rPr>
        <w:t xml:space="preserve">:  </w:t>
      </w:r>
      <w:r w:rsidR="00EE2081" w:rsidRPr="003B500D">
        <w:rPr>
          <w:sz w:val="20"/>
          <w:szCs w:val="20"/>
        </w:rPr>
        <w:t xml:space="preserve"> </w:t>
      </w:r>
      <w:r w:rsidRPr="003B500D">
        <w:rPr>
          <w:sz w:val="20"/>
          <w:szCs w:val="20"/>
        </w:rPr>
        <w:t>After review, it was moved by</w:t>
      </w:r>
      <w:r w:rsidR="00C3504C">
        <w:rPr>
          <w:sz w:val="20"/>
          <w:szCs w:val="20"/>
        </w:rPr>
        <w:t xml:space="preserve"> </w:t>
      </w:r>
      <w:r w:rsidR="007F133A">
        <w:rPr>
          <w:sz w:val="20"/>
          <w:szCs w:val="20"/>
        </w:rPr>
        <w:t>Marina Onken</w:t>
      </w:r>
      <w:r w:rsidR="00C3504C">
        <w:rPr>
          <w:sz w:val="20"/>
          <w:szCs w:val="20"/>
        </w:rPr>
        <w:t xml:space="preserve"> and seconded by </w:t>
      </w:r>
      <w:r w:rsidR="007F133A">
        <w:rPr>
          <w:sz w:val="20"/>
          <w:szCs w:val="20"/>
        </w:rPr>
        <w:t>Maureen Olle-LaJoie</w:t>
      </w:r>
      <w:r w:rsidR="00EE2081" w:rsidRPr="003B500D">
        <w:rPr>
          <w:sz w:val="20"/>
          <w:szCs w:val="20"/>
        </w:rPr>
        <w:t xml:space="preserve"> </w:t>
      </w:r>
      <w:r w:rsidRPr="003B500D">
        <w:rPr>
          <w:sz w:val="20"/>
          <w:szCs w:val="20"/>
        </w:rPr>
        <w:t xml:space="preserve">to approve the </w:t>
      </w:r>
      <w:r w:rsidR="007F133A">
        <w:rPr>
          <w:sz w:val="20"/>
          <w:szCs w:val="20"/>
        </w:rPr>
        <w:t>November 18</w:t>
      </w:r>
      <w:r w:rsidR="00EE2081" w:rsidRPr="003B500D">
        <w:rPr>
          <w:sz w:val="20"/>
          <w:szCs w:val="20"/>
        </w:rPr>
        <w:t>, 2016 minutes as presented with the</w:t>
      </w:r>
      <w:r w:rsidR="00C3504C">
        <w:rPr>
          <w:sz w:val="20"/>
          <w:szCs w:val="20"/>
        </w:rPr>
        <w:t xml:space="preserve"> </w:t>
      </w:r>
      <w:r w:rsidR="007F133A">
        <w:rPr>
          <w:sz w:val="20"/>
          <w:szCs w:val="20"/>
        </w:rPr>
        <w:t xml:space="preserve">grammar </w:t>
      </w:r>
      <w:r w:rsidR="00C3504C">
        <w:rPr>
          <w:sz w:val="20"/>
          <w:szCs w:val="20"/>
        </w:rPr>
        <w:t>correction</w:t>
      </w:r>
      <w:r w:rsidR="007F133A">
        <w:rPr>
          <w:sz w:val="20"/>
          <w:szCs w:val="20"/>
        </w:rPr>
        <w:t>s</w:t>
      </w:r>
      <w:r w:rsidR="00C3504C">
        <w:rPr>
          <w:sz w:val="20"/>
          <w:szCs w:val="20"/>
        </w:rPr>
        <w:t xml:space="preserve"> </w:t>
      </w:r>
      <w:r w:rsidR="007F133A">
        <w:rPr>
          <w:sz w:val="20"/>
          <w:szCs w:val="20"/>
        </w:rPr>
        <w:t>noted by Dr. Onken</w:t>
      </w:r>
      <w:r w:rsidR="00C3504C">
        <w:rPr>
          <w:sz w:val="20"/>
          <w:szCs w:val="20"/>
        </w:rPr>
        <w:t xml:space="preserve">.  </w:t>
      </w:r>
      <w:r w:rsidRPr="003B500D">
        <w:rPr>
          <w:sz w:val="20"/>
          <w:szCs w:val="20"/>
        </w:rPr>
        <w:t xml:space="preserve">Motion carried unanimously.   </w:t>
      </w:r>
    </w:p>
    <w:p w:rsidR="0007341A" w:rsidRPr="003B500D" w:rsidRDefault="0007341A" w:rsidP="00091C93">
      <w:pPr>
        <w:rPr>
          <w:sz w:val="20"/>
          <w:szCs w:val="20"/>
        </w:rPr>
      </w:pPr>
    </w:p>
    <w:p w:rsidR="0007341A" w:rsidRPr="003B500D" w:rsidRDefault="0007341A" w:rsidP="00091C93">
      <w:pPr>
        <w:rPr>
          <w:sz w:val="20"/>
          <w:szCs w:val="20"/>
        </w:rPr>
      </w:pPr>
      <w:r w:rsidRPr="003B500D">
        <w:rPr>
          <w:sz w:val="20"/>
          <w:szCs w:val="20"/>
          <w:u w:val="single"/>
        </w:rPr>
        <w:t>Update</w:t>
      </w:r>
      <w:r w:rsidRPr="003B500D">
        <w:rPr>
          <w:sz w:val="20"/>
          <w:szCs w:val="20"/>
        </w:rPr>
        <w:t xml:space="preserve">:  Joy </w:t>
      </w:r>
      <w:r w:rsidR="00C3504C">
        <w:rPr>
          <w:sz w:val="20"/>
          <w:szCs w:val="20"/>
        </w:rPr>
        <w:t xml:space="preserve">stated that she had </w:t>
      </w:r>
      <w:r w:rsidR="007F133A">
        <w:rPr>
          <w:sz w:val="20"/>
          <w:szCs w:val="20"/>
        </w:rPr>
        <w:t xml:space="preserve">contacted the chair of the General Education Committee about joint meetings early in the Spring Semester. It was noted that longer blocks of time may be needed for the joint meetings. The committee discussed best meeting times and decided that the Noon-1:30 time </w:t>
      </w:r>
      <w:r w:rsidR="00C914DE">
        <w:rPr>
          <w:sz w:val="20"/>
          <w:szCs w:val="20"/>
        </w:rPr>
        <w:t xml:space="preserve">on Friday </w:t>
      </w:r>
      <w:r w:rsidR="007F133A">
        <w:rPr>
          <w:sz w:val="20"/>
          <w:szCs w:val="20"/>
        </w:rPr>
        <w:t xml:space="preserve">works best.  </w:t>
      </w:r>
      <w:r w:rsidR="00EE2081" w:rsidRPr="003B500D">
        <w:rPr>
          <w:sz w:val="20"/>
          <w:szCs w:val="20"/>
        </w:rPr>
        <w:t xml:space="preserve">  </w:t>
      </w:r>
    </w:p>
    <w:p w:rsidR="0089183D" w:rsidRPr="003B500D" w:rsidRDefault="0089183D" w:rsidP="00091C93">
      <w:pPr>
        <w:rPr>
          <w:sz w:val="20"/>
          <w:szCs w:val="20"/>
        </w:rPr>
      </w:pPr>
    </w:p>
    <w:p w:rsidR="00C3504C" w:rsidRDefault="00EE2081" w:rsidP="00C3504C">
      <w:pPr>
        <w:rPr>
          <w:sz w:val="20"/>
          <w:szCs w:val="20"/>
        </w:rPr>
      </w:pPr>
      <w:r w:rsidRPr="003B500D">
        <w:rPr>
          <w:sz w:val="20"/>
          <w:szCs w:val="20"/>
          <w:u w:val="single"/>
        </w:rPr>
        <w:t>Next Round of Program Reviews</w:t>
      </w:r>
      <w:r w:rsidR="0007341A" w:rsidRPr="003B500D">
        <w:rPr>
          <w:sz w:val="20"/>
          <w:szCs w:val="20"/>
        </w:rPr>
        <w:t xml:space="preserve">:  </w:t>
      </w:r>
      <w:r w:rsidR="00C3504C">
        <w:rPr>
          <w:sz w:val="20"/>
          <w:szCs w:val="20"/>
        </w:rPr>
        <w:t xml:space="preserve">A review of the t-drive noted that no additional reports have been upload.  </w:t>
      </w:r>
    </w:p>
    <w:p w:rsidR="007F133A" w:rsidRDefault="007F133A" w:rsidP="00C3504C"/>
    <w:p w:rsidR="00651529" w:rsidRDefault="00651529" w:rsidP="006E3871">
      <w:pPr>
        <w:rPr>
          <w:sz w:val="20"/>
          <w:szCs w:val="20"/>
        </w:rPr>
      </w:pPr>
      <w:r w:rsidRPr="003B500D">
        <w:rPr>
          <w:sz w:val="20"/>
          <w:szCs w:val="20"/>
          <w:u w:val="single"/>
        </w:rPr>
        <w:t>Program Review</w:t>
      </w:r>
      <w:r w:rsidRPr="003B500D">
        <w:rPr>
          <w:sz w:val="20"/>
          <w:szCs w:val="20"/>
        </w:rPr>
        <w:t xml:space="preserve">:  </w:t>
      </w:r>
      <w:r w:rsidR="007F133A">
        <w:rPr>
          <w:sz w:val="20"/>
          <w:szCs w:val="20"/>
        </w:rPr>
        <w:t xml:space="preserve">Assessment Plans for Art, English, and Environmental Science were not revised by the committee.  Joy will check to see if any have changed and make adjustments.  </w:t>
      </w:r>
    </w:p>
    <w:p w:rsidR="00427258" w:rsidRDefault="00427258" w:rsidP="006E3871">
      <w:pPr>
        <w:rPr>
          <w:sz w:val="20"/>
          <w:szCs w:val="20"/>
        </w:rPr>
      </w:pPr>
    </w:p>
    <w:p w:rsidR="00965D5E" w:rsidRDefault="00427258" w:rsidP="006E3871">
      <w:pPr>
        <w:rPr>
          <w:sz w:val="20"/>
          <w:szCs w:val="20"/>
        </w:rPr>
      </w:pPr>
      <w:r w:rsidRPr="00427258">
        <w:rPr>
          <w:sz w:val="20"/>
          <w:szCs w:val="20"/>
          <w:u w:val="single"/>
        </w:rPr>
        <w:t>Mode of Delivery</w:t>
      </w:r>
      <w:r>
        <w:rPr>
          <w:sz w:val="20"/>
          <w:szCs w:val="20"/>
        </w:rPr>
        <w:t>:  Joy distributed copies of the</w:t>
      </w:r>
      <w:r w:rsidR="00965D5E">
        <w:rPr>
          <w:sz w:val="20"/>
          <w:szCs w:val="20"/>
        </w:rPr>
        <w:t xml:space="preserve"> adopted teaching modes [UWRF Faculty Senate Motion 2016-17/42].  There are 7 teaching modes:</w:t>
      </w:r>
    </w:p>
    <w:p w:rsidR="00CF63C6" w:rsidRDefault="00CF63C6" w:rsidP="006E3871">
      <w:pPr>
        <w:rPr>
          <w:sz w:val="20"/>
          <w:szCs w:val="20"/>
        </w:rPr>
      </w:pPr>
    </w:p>
    <w:p w:rsidR="00965D5E" w:rsidRDefault="00965D5E" w:rsidP="00965D5E">
      <w:pPr>
        <w:pStyle w:val="ListParagraph"/>
        <w:numPr>
          <w:ilvl w:val="0"/>
          <w:numId w:val="6"/>
        </w:numPr>
        <w:rPr>
          <w:sz w:val="20"/>
          <w:szCs w:val="20"/>
        </w:rPr>
      </w:pPr>
      <w:r>
        <w:rPr>
          <w:sz w:val="20"/>
          <w:szCs w:val="20"/>
        </w:rPr>
        <w:t>FTF</w:t>
      </w:r>
    </w:p>
    <w:p w:rsidR="00965D5E" w:rsidRDefault="00965D5E" w:rsidP="00965D5E">
      <w:pPr>
        <w:pStyle w:val="ListParagraph"/>
        <w:numPr>
          <w:ilvl w:val="0"/>
          <w:numId w:val="6"/>
        </w:numPr>
        <w:rPr>
          <w:sz w:val="20"/>
          <w:szCs w:val="20"/>
        </w:rPr>
      </w:pPr>
      <w:r>
        <w:rPr>
          <w:sz w:val="20"/>
          <w:szCs w:val="20"/>
        </w:rPr>
        <w:t>Mixed FTF</w:t>
      </w:r>
    </w:p>
    <w:p w:rsidR="00965D5E" w:rsidRDefault="00965D5E" w:rsidP="00965D5E">
      <w:pPr>
        <w:pStyle w:val="ListParagraph"/>
        <w:numPr>
          <w:ilvl w:val="0"/>
          <w:numId w:val="6"/>
        </w:numPr>
        <w:rPr>
          <w:sz w:val="20"/>
          <w:szCs w:val="20"/>
        </w:rPr>
      </w:pPr>
      <w:r>
        <w:rPr>
          <w:sz w:val="20"/>
          <w:szCs w:val="20"/>
        </w:rPr>
        <w:t>Distance/online delivery</w:t>
      </w:r>
    </w:p>
    <w:p w:rsidR="00965D5E" w:rsidRDefault="00965D5E" w:rsidP="00965D5E">
      <w:pPr>
        <w:pStyle w:val="ListParagraph"/>
        <w:numPr>
          <w:ilvl w:val="0"/>
          <w:numId w:val="6"/>
        </w:numPr>
        <w:rPr>
          <w:sz w:val="20"/>
          <w:szCs w:val="20"/>
        </w:rPr>
      </w:pPr>
      <w:r>
        <w:rPr>
          <w:sz w:val="20"/>
          <w:szCs w:val="20"/>
        </w:rPr>
        <w:t>Correspondence</w:t>
      </w:r>
    </w:p>
    <w:p w:rsidR="00965D5E" w:rsidRDefault="00965D5E" w:rsidP="00965D5E">
      <w:pPr>
        <w:pStyle w:val="ListParagraph"/>
        <w:numPr>
          <w:ilvl w:val="0"/>
          <w:numId w:val="6"/>
        </w:numPr>
        <w:rPr>
          <w:sz w:val="20"/>
          <w:szCs w:val="20"/>
        </w:rPr>
      </w:pPr>
      <w:r>
        <w:rPr>
          <w:sz w:val="20"/>
          <w:szCs w:val="20"/>
        </w:rPr>
        <w:t>Independent/Directed Study</w:t>
      </w:r>
    </w:p>
    <w:p w:rsidR="00965D5E" w:rsidRDefault="00965D5E" w:rsidP="00965D5E">
      <w:pPr>
        <w:pStyle w:val="ListParagraph"/>
        <w:numPr>
          <w:ilvl w:val="0"/>
          <w:numId w:val="6"/>
        </w:numPr>
        <w:rPr>
          <w:sz w:val="20"/>
          <w:szCs w:val="20"/>
        </w:rPr>
      </w:pPr>
      <w:r>
        <w:rPr>
          <w:sz w:val="20"/>
          <w:szCs w:val="20"/>
        </w:rPr>
        <w:t>Weekend College [weekend, evening, other scheduling options]</w:t>
      </w:r>
    </w:p>
    <w:p w:rsidR="00965D5E" w:rsidRPr="00965D5E" w:rsidRDefault="00CF63C6" w:rsidP="00965D5E">
      <w:pPr>
        <w:pStyle w:val="ListParagraph"/>
        <w:numPr>
          <w:ilvl w:val="0"/>
          <w:numId w:val="6"/>
        </w:numPr>
        <w:rPr>
          <w:sz w:val="20"/>
          <w:szCs w:val="20"/>
        </w:rPr>
      </w:pPr>
      <w:r>
        <w:rPr>
          <w:sz w:val="20"/>
          <w:szCs w:val="20"/>
        </w:rPr>
        <w:t>Internships</w:t>
      </w:r>
      <w:r w:rsidR="00965D5E">
        <w:rPr>
          <w:sz w:val="20"/>
          <w:szCs w:val="20"/>
        </w:rPr>
        <w:t>/practica</w:t>
      </w:r>
    </w:p>
    <w:p w:rsidR="00965D5E" w:rsidRDefault="00965D5E" w:rsidP="006E3871">
      <w:pPr>
        <w:rPr>
          <w:sz w:val="20"/>
          <w:szCs w:val="20"/>
        </w:rPr>
      </w:pPr>
    </w:p>
    <w:p w:rsidR="00427258" w:rsidRDefault="00427258" w:rsidP="006E3871">
      <w:pPr>
        <w:rPr>
          <w:rFonts w:cstheme="minorHAnsi"/>
          <w:sz w:val="20"/>
          <w:szCs w:val="20"/>
        </w:rPr>
      </w:pPr>
      <w:r>
        <w:rPr>
          <w:sz w:val="20"/>
          <w:szCs w:val="20"/>
        </w:rPr>
        <w:t xml:space="preserve">Wes presented an overview of the HLC policy </w:t>
      </w:r>
      <w:r w:rsidR="00CF63C6">
        <w:rPr>
          <w:sz w:val="20"/>
          <w:szCs w:val="20"/>
        </w:rPr>
        <w:t>related</w:t>
      </w:r>
      <w:r>
        <w:rPr>
          <w:sz w:val="20"/>
          <w:szCs w:val="20"/>
        </w:rPr>
        <w:t xml:space="preserve"> to modes of delivery.</w:t>
      </w:r>
      <w:r w:rsidR="00965D5E">
        <w:rPr>
          <w:sz w:val="20"/>
          <w:szCs w:val="20"/>
        </w:rPr>
        <w:t xml:space="preserve">  The policy states: </w:t>
      </w:r>
      <w:r w:rsidR="00965D5E" w:rsidRPr="00965D5E">
        <w:rPr>
          <w:rFonts w:cstheme="minorHAnsi"/>
          <w:i/>
          <w:sz w:val="20"/>
          <w:szCs w:val="20"/>
        </w:rPr>
        <w:t>The institution’s program quality and learning goals are consistent across all modes of delivery and all locations (on the main campus, at additional locations, by distance delivery, as dual credit, through contractual or consortial arrangements, or any other modality).</w:t>
      </w:r>
      <w:r w:rsidR="00965D5E">
        <w:rPr>
          <w:rFonts w:cstheme="minorHAnsi"/>
          <w:sz w:val="20"/>
          <w:szCs w:val="20"/>
        </w:rPr>
        <w:t xml:space="preserve">  He noted that this has a front-end component and may have an assessment component.</w:t>
      </w:r>
    </w:p>
    <w:p w:rsidR="00965D5E" w:rsidRDefault="00965D5E" w:rsidP="006E3871">
      <w:pPr>
        <w:rPr>
          <w:rFonts w:cstheme="minorHAnsi"/>
          <w:sz w:val="20"/>
          <w:szCs w:val="20"/>
        </w:rPr>
      </w:pPr>
    </w:p>
    <w:p w:rsidR="00113B93" w:rsidRDefault="00965D5E" w:rsidP="006E3871">
      <w:pPr>
        <w:rPr>
          <w:rFonts w:cstheme="minorHAnsi"/>
          <w:sz w:val="20"/>
          <w:szCs w:val="20"/>
        </w:rPr>
      </w:pPr>
      <w:r>
        <w:rPr>
          <w:rFonts w:cstheme="minorHAnsi"/>
          <w:sz w:val="20"/>
          <w:szCs w:val="20"/>
        </w:rPr>
        <w:t xml:space="preserve">The committee shared its concern that, as the campus has adopted program level learning </w:t>
      </w:r>
      <w:r w:rsidR="00CF63C6">
        <w:rPr>
          <w:rFonts w:cstheme="minorHAnsi"/>
          <w:sz w:val="20"/>
          <w:szCs w:val="20"/>
        </w:rPr>
        <w:t>outcomes</w:t>
      </w:r>
      <w:r>
        <w:rPr>
          <w:rFonts w:cstheme="minorHAnsi"/>
          <w:sz w:val="20"/>
          <w:szCs w:val="20"/>
        </w:rPr>
        <w:t xml:space="preserve"> as the level of assessment for program </w:t>
      </w:r>
      <w:r w:rsidR="00CF63C6">
        <w:rPr>
          <w:rFonts w:cstheme="minorHAnsi"/>
          <w:sz w:val="20"/>
          <w:szCs w:val="20"/>
        </w:rPr>
        <w:t>prioritization</w:t>
      </w:r>
      <w:r>
        <w:rPr>
          <w:rFonts w:cstheme="minorHAnsi"/>
          <w:sz w:val="20"/>
          <w:szCs w:val="20"/>
        </w:rPr>
        <w:t xml:space="preserve"> and audit/review, adding another level of course outcome assessment across the same course/delivery modes would be onerous.  </w:t>
      </w:r>
    </w:p>
    <w:p w:rsidR="00113B93" w:rsidRDefault="00113B93" w:rsidP="006E3871">
      <w:pPr>
        <w:rPr>
          <w:rFonts w:cstheme="minorHAnsi"/>
          <w:sz w:val="20"/>
          <w:szCs w:val="20"/>
        </w:rPr>
      </w:pPr>
    </w:p>
    <w:p w:rsidR="00965D5E" w:rsidRPr="00965D5E" w:rsidRDefault="00CF63C6" w:rsidP="006E3871">
      <w:pPr>
        <w:rPr>
          <w:sz w:val="20"/>
          <w:szCs w:val="20"/>
        </w:rPr>
      </w:pPr>
      <w:r>
        <w:rPr>
          <w:rFonts w:cstheme="minorHAnsi"/>
          <w:sz w:val="20"/>
          <w:szCs w:val="20"/>
        </w:rPr>
        <w:t>There was some discussion of the frontend elements of a policy [department level responsibility, ensuring syllabi document the same learning outcomes regardless of deliver mode, and documentation of comparable learning opportunity – time, rigor, etc.].  It was decided to send an email to the UWRF HLC Liaison for clarification related to the back-end assessment expectations.   Wes crafted, shared, and sent the email during the meeting.</w:t>
      </w:r>
    </w:p>
    <w:p w:rsidR="00651529" w:rsidRPr="003B500D" w:rsidRDefault="00651529" w:rsidP="00651529">
      <w:pPr>
        <w:rPr>
          <w:sz w:val="20"/>
          <w:szCs w:val="20"/>
        </w:rPr>
      </w:pPr>
    </w:p>
    <w:p w:rsidR="00B46CA5" w:rsidRPr="003B500D" w:rsidRDefault="00B46CA5" w:rsidP="00651529">
      <w:pPr>
        <w:rPr>
          <w:sz w:val="20"/>
          <w:szCs w:val="20"/>
        </w:rPr>
      </w:pPr>
      <w:r w:rsidRPr="00B46CA5">
        <w:rPr>
          <w:sz w:val="20"/>
          <w:szCs w:val="20"/>
          <w:u w:val="single"/>
        </w:rPr>
        <w:t>Next Meeting</w:t>
      </w:r>
      <w:r>
        <w:rPr>
          <w:sz w:val="20"/>
          <w:szCs w:val="20"/>
        </w:rPr>
        <w:t xml:space="preserve">:  The next meeting will be </w:t>
      </w:r>
      <w:r w:rsidR="00427258">
        <w:rPr>
          <w:sz w:val="20"/>
          <w:szCs w:val="20"/>
        </w:rPr>
        <w:t>set for the first or second Friday [</w:t>
      </w:r>
      <w:r>
        <w:rPr>
          <w:sz w:val="20"/>
          <w:szCs w:val="20"/>
        </w:rPr>
        <w:t>from 12:00 to 1:30 p.m.</w:t>
      </w:r>
      <w:r w:rsidR="00427258">
        <w:rPr>
          <w:sz w:val="20"/>
          <w:szCs w:val="20"/>
        </w:rPr>
        <w:t xml:space="preserve">] of the Spring Semester.  </w:t>
      </w:r>
      <w:r>
        <w:rPr>
          <w:sz w:val="20"/>
          <w:szCs w:val="20"/>
        </w:rPr>
        <w:t xml:space="preserve">  The meeting will focus on</w:t>
      </w:r>
      <w:r w:rsidR="00427258">
        <w:rPr>
          <w:sz w:val="20"/>
          <w:szCs w:val="20"/>
        </w:rPr>
        <w:t xml:space="preserve"> continuing to draft a policy to ensure learning quality/course objectives </w:t>
      </w:r>
      <w:r w:rsidR="00427258">
        <w:rPr>
          <w:sz w:val="20"/>
          <w:szCs w:val="20"/>
        </w:rPr>
        <w:lastRenderedPageBreak/>
        <w:t>regardless of the mode of delivery.  If time remains,</w:t>
      </w:r>
      <w:r w:rsidR="00C914DE">
        <w:rPr>
          <w:sz w:val="20"/>
          <w:szCs w:val="20"/>
        </w:rPr>
        <w:t xml:space="preserve"> the committee will begin work on</w:t>
      </w:r>
      <w:r w:rsidR="00427258">
        <w:rPr>
          <w:sz w:val="20"/>
          <w:szCs w:val="20"/>
        </w:rPr>
        <w:t xml:space="preserve"> a process for reviewing the committee’s charge, align</w:t>
      </w:r>
      <w:r w:rsidR="00C914DE">
        <w:rPr>
          <w:sz w:val="20"/>
          <w:szCs w:val="20"/>
        </w:rPr>
        <w:t>ing the charge</w:t>
      </w:r>
      <w:r w:rsidR="00427258">
        <w:rPr>
          <w:sz w:val="20"/>
          <w:szCs w:val="20"/>
        </w:rPr>
        <w:t xml:space="preserve"> with PPAR, and </w:t>
      </w:r>
      <w:r w:rsidR="00C914DE">
        <w:rPr>
          <w:sz w:val="20"/>
          <w:szCs w:val="20"/>
        </w:rPr>
        <w:t xml:space="preserve">identifying </w:t>
      </w:r>
      <w:r w:rsidR="00427258">
        <w:rPr>
          <w:sz w:val="20"/>
          <w:szCs w:val="20"/>
        </w:rPr>
        <w:t>changes to the assessment narrative of the UWRF Faculty Handbook</w:t>
      </w:r>
      <w:r w:rsidR="00C914DE">
        <w:rPr>
          <w:sz w:val="20"/>
          <w:szCs w:val="20"/>
        </w:rPr>
        <w:t>.</w:t>
      </w:r>
    </w:p>
    <w:p w:rsidR="006E3871" w:rsidRPr="003B500D" w:rsidRDefault="006E3871" w:rsidP="00651529">
      <w:pPr>
        <w:rPr>
          <w:sz w:val="20"/>
          <w:szCs w:val="20"/>
        </w:rPr>
      </w:pPr>
    </w:p>
    <w:p w:rsidR="00B23C60" w:rsidRPr="003B500D" w:rsidRDefault="001C6769" w:rsidP="00091C93">
      <w:pPr>
        <w:rPr>
          <w:sz w:val="20"/>
          <w:szCs w:val="20"/>
        </w:rPr>
      </w:pPr>
      <w:r w:rsidRPr="003B500D">
        <w:rPr>
          <w:sz w:val="20"/>
          <w:szCs w:val="20"/>
          <w:u w:val="single"/>
        </w:rPr>
        <w:t>Adjourn</w:t>
      </w:r>
      <w:r w:rsidRPr="003B500D">
        <w:rPr>
          <w:sz w:val="20"/>
          <w:szCs w:val="20"/>
        </w:rPr>
        <w:t xml:space="preserve">:  It was moved by </w:t>
      </w:r>
      <w:r w:rsidR="006E3871" w:rsidRPr="003B500D">
        <w:rPr>
          <w:sz w:val="20"/>
          <w:szCs w:val="20"/>
        </w:rPr>
        <w:t>Marina Onken</w:t>
      </w:r>
      <w:r w:rsidRPr="003B500D">
        <w:rPr>
          <w:sz w:val="20"/>
          <w:szCs w:val="20"/>
        </w:rPr>
        <w:t xml:space="preserve"> and seconded </w:t>
      </w:r>
      <w:r w:rsidR="006E3871" w:rsidRPr="003B500D">
        <w:rPr>
          <w:sz w:val="20"/>
          <w:szCs w:val="20"/>
        </w:rPr>
        <w:t xml:space="preserve">by </w:t>
      </w:r>
      <w:r w:rsidR="00427258">
        <w:rPr>
          <w:sz w:val="20"/>
          <w:szCs w:val="20"/>
        </w:rPr>
        <w:t>Veronica Justen</w:t>
      </w:r>
      <w:r w:rsidRPr="003B500D">
        <w:rPr>
          <w:sz w:val="20"/>
          <w:szCs w:val="20"/>
        </w:rPr>
        <w:t xml:space="preserve"> to adjourn.  Motion carried.  The meeting adjourned at </w:t>
      </w:r>
      <w:r w:rsidR="00427258">
        <w:rPr>
          <w:sz w:val="20"/>
          <w:szCs w:val="20"/>
        </w:rPr>
        <w:t>12:55</w:t>
      </w:r>
      <w:r w:rsidR="00C3504C">
        <w:rPr>
          <w:sz w:val="20"/>
          <w:szCs w:val="20"/>
        </w:rPr>
        <w:t xml:space="preserve"> </w:t>
      </w:r>
      <w:r w:rsidRPr="003B500D">
        <w:rPr>
          <w:sz w:val="20"/>
          <w:szCs w:val="20"/>
        </w:rPr>
        <w:t>p</w:t>
      </w:r>
      <w:r w:rsidR="00B23C60" w:rsidRPr="003B500D">
        <w:rPr>
          <w:sz w:val="20"/>
          <w:szCs w:val="20"/>
        </w:rPr>
        <w:t>.m.</w:t>
      </w:r>
    </w:p>
    <w:sectPr w:rsidR="00B23C60" w:rsidRPr="003B50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377CE"/>
    <w:multiLevelType w:val="hybridMultilevel"/>
    <w:tmpl w:val="CBD4F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B73F5B"/>
    <w:multiLevelType w:val="hybridMultilevel"/>
    <w:tmpl w:val="9466B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2521F5"/>
    <w:multiLevelType w:val="hybridMultilevel"/>
    <w:tmpl w:val="EB223E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9BA28A1"/>
    <w:multiLevelType w:val="hybridMultilevel"/>
    <w:tmpl w:val="BC5ED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22510F5"/>
    <w:multiLevelType w:val="hybridMultilevel"/>
    <w:tmpl w:val="6C822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B396ACB"/>
    <w:multiLevelType w:val="hybridMultilevel"/>
    <w:tmpl w:val="7B5628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1C93"/>
    <w:rsid w:val="000353F3"/>
    <w:rsid w:val="0007341A"/>
    <w:rsid w:val="00091C93"/>
    <w:rsid w:val="00111567"/>
    <w:rsid w:val="00113B93"/>
    <w:rsid w:val="001C6769"/>
    <w:rsid w:val="001D1D21"/>
    <w:rsid w:val="002050FA"/>
    <w:rsid w:val="00226205"/>
    <w:rsid w:val="00315F3C"/>
    <w:rsid w:val="003B500D"/>
    <w:rsid w:val="003F029A"/>
    <w:rsid w:val="00427258"/>
    <w:rsid w:val="004362CE"/>
    <w:rsid w:val="00611D7C"/>
    <w:rsid w:val="006204C3"/>
    <w:rsid w:val="00651529"/>
    <w:rsid w:val="0065772C"/>
    <w:rsid w:val="006C6FCD"/>
    <w:rsid w:val="006E3871"/>
    <w:rsid w:val="006F7CBB"/>
    <w:rsid w:val="007F133A"/>
    <w:rsid w:val="0082021E"/>
    <w:rsid w:val="00846F86"/>
    <w:rsid w:val="008731ED"/>
    <w:rsid w:val="0089183D"/>
    <w:rsid w:val="008F45A9"/>
    <w:rsid w:val="00965D5E"/>
    <w:rsid w:val="009A2336"/>
    <w:rsid w:val="009B1211"/>
    <w:rsid w:val="00A64B2B"/>
    <w:rsid w:val="00AA63C3"/>
    <w:rsid w:val="00AB6EE8"/>
    <w:rsid w:val="00B17780"/>
    <w:rsid w:val="00B23C60"/>
    <w:rsid w:val="00B343D1"/>
    <w:rsid w:val="00B46CA5"/>
    <w:rsid w:val="00B51DC2"/>
    <w:rsid w:val="00C3504C"/>
    <w:rsid w:val="00C914DE"/>
    <w:rsid w:val="00CF63C6"/>
    <w:rsid w:val="00DC3C9D"/>
    <w:rsid w:val="00E250B7"/>
    <w:rsid w:val="00E57C1B"/>
    <w:rsid w:val="00EE2081"/>
    <w:rsid w:val="00F02473"/>
    <w:rsid w:val="00F167F7"/>
    <w:rsid w:val="00F903A3"/>
    <w:rsid w:val="00FB2C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021E"/>
    <w:pPr>
      <w:ind w:left="720"/>
      <w:contextualSpacing/>
    </w:pPr>
  </w:style>
  <w:style w:type="paragraph" w:styleId="BalloonText">
    <w:name w:val="Balloon Text"/>
    <w:basedOn w:val="Normal"/>
    <w:link w:val="BalloonTextChar"/>
    <w:uiPriority w:val="99"/>
    <w:semiHidden/>
    <w:unhideWhenUsed/>
    <w:rsid w:val="00F167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67F7"/>
    <w:rPr>
      <w:rFonts w:ascii="Segoe UI" w:hAnsi="Segoe UI" w:cs="Segoe UI"/>
      <w:sz w:val="18"/>
      <w:szCs w:val="18"/>
    </w:rPr>
  </w:style>
  <w:style w:type="table" w:styleId="TableGrid">
    <w:name w:val="Table Grid"/>
    <w:basedOn w:val="TableNormal"/>
    <w:uiPriority w:val="39"/>
    <w:rsid w:val="00846F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021E"/>
    <w:pPr>
      <w:ind w:left="720"/>
      <w:contextualSpacing/>
    </w:pPr>
  </w:style>
  <w:style w:type="paragraph" w:styleId="BalloonText">
    <w:name w:val="Balloon Text"/>
    <w:basedOn w:val="Normal"/>
    <w:link w:val="BalloonTextChar"/>
    <w:uiPriority w:val="99"/>
    <w:semiHidden/>
    <w:unhideWhenUsed/>
    <w:rsid w:val="00F167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67F7"/>
    <w:rPr>
      <w:rFonts w:ascii="Segoe UI" w:hAnsi="Segoe UI" w:cs="Segoe UI"/>
      <w:sz w:val="18"/>
      <w:szCs w:val="18"/>
    </w:rPr>
  </w:style>
  <w:style w:type="table" w:styleId="TableGrid">
    <w:name w:val="Table Grid"/>
    <w:basedOn w:val="TableNormal"/>
    <w:uiPriority w:val="39"/>
    <w:rsid w:val="00846F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491</Words>
  <Characters>2805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3290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Benson</dc:creator>
  <cp:lastModifiedBy>Jane Miller</cp:lastModifiedBy>
  <cp:revision>2</cp:revision>
  <cp:lastPrinted>2016-12-12T21:11:00Z</cp:lastPrinted>
  <dcterms:created xsi:type="dcterms:W3CDTF">2017-02-15T17:11:00Z</dcterms:created>
  <dcterms:modified xsi:type="dcterms:W3CDTF">2017-02-15T17:11:00Z</dcterms:modified>
</cp:coreProperties>
</file>