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5A93" w:rsidRDefault="00E85A93" w:rsidP="00E85A93">
      <w:pPr>
        <w:jc w:val="center"/>
      </w:pPr>
      <w:bookmarkStart w:id="0" w:name="_GoBack"/>
      <w:bookmarkEnd w:id="0"/>
      <w:r>
        <w:t>2016-17 Faculty Senate Executive Committee Meeting Minutes</w:t>
      </w:r>
    </w:p>
    <w:p w:rsidR="00E85A93" w:rsidRDefault="000F6EE3" w:rsidP="00E85A93">
      <w:pPr>
        <w:jc w:val="center"/>
      </w:pPr>
      <w:r>
        <w:t>July 8</w:t>
      </w:r>
      <w:r w:rsidR="00E85A93">
        <w:t>, 2016</w:t>
      </w:r>
    </w:p>
    <w:p w:rsidR="00E85A93" w:rsidRDefault="00E85A93" w:rsidP="00E85A93">
      <w:pPr>
        <w:jc w:val="center"/>
      </w:pPr>
      <w:r>
        <w:t>Room140 KFA (CAS Dean’s Conference Room)</w:t>
      </w:r>
    </w:p>
    <w:p w:rsidR="00E85A93" w:rsidRDefault="00E85A93" w:rsidP="00E85A93"/>
    <w:p w:rsidR="00B20FEB" w:rsidRDefault="00B20FEB" w:rsidP="00B20FEB">
      <w:pPr>
        <w:rPr>
          <w:rFonts w:asciiTheme="minorHAnsi" w:hAnsiTheme="minorHAnsi" w:cstheme="minorBidi"/>
          <w:color w:val="1F497D" w:themeColor="dark2"/>
        </w:rPr>
      </w:pPr>
      <w:bookmarkStart w:id="1" w:name="_MailEndCompose"/>
    </w:p>
    <w:bookmarkEnd w:id="1"/>
    <w:p w:rsidR="00B20FEB" w:rsidRDefault="00B20FEB" w:rsidP="00B20FEB"/>
    <w:p w:rsidR="00E85A93" w:rsidRDefault="00E85A93" w:rsidP="00B20FEB">
      <w:r>
        <w:t xml:space="preserve">Members </w:t>
      </w:r>
      <w:r w:rsidR="00B20FEB">
        <w:t>Attending: Karl</w:t>
      </w:r>
      <w:r>
        <w:t xml:space="preserve"> Peterson</w:t>
      </w:r>
      <w:r w:rsidR="00B20FEB">
        <w:t>, Rellen</w:t>
      </w:r>
      <w:r>
        <w:t xml:space="preserve"> Hardtke</w:t>
      </w:r>
      <w:r w:rsidR="00B20FEB">
        <w:t>, Mialisa</w:t>
      </w:r>
      <w:r>
        <w:t xml:space="preserve"> Moline</w:t>
      </w:r>
      <w:r w:rsidR="000F6EE3">
        <w:t>, Ryan Bench</w:t>
      </w:r>
    </w:p>
    <w:p w:rsidR="00B20FEB" w:rsidRDefault="000F6EE3" w:rsidP="00B20FEB">
      <w:r>
        <w:t>Guests Attending:  Dan Paulus (Chair of Technology Council)</w:t>
      </w:r>
    </w:p>
    <w:p w:rsidR="00B20FEB" w:rsidRDefault="00B20FEB" w:rsidP="00B20FEB"/>
    <w:p w:rsidR="00B20FEB" w:rsidRDefault="000F6EE3" w:rsidP="00B20FEB">
      <w:r>
        <w:t>Meeting called to order at 11:38</w:t>
      </w:r>
      <w:r w:rsidR="00B20FEB">
        <w:t xml:space="preserve"> a.m.</w:t>
      </w:r>
    </w:p>
    <w:p w:rsidR="00B20FEB" w:rsidRDefault="00B20FEB" w:rsidP="00B20FEB"/>
    <w:p w:rsidR="000F6EE3" w:rsidRDefault="000F6EE3" w:rsidP="00B20FEB">
      <w:r>
        <w:t>Approval of minutes (2)</w:t>
      </w:r>
    </w:p>
    <w:p w:rsidR="000F6EE3" w:rsidRDefault="000F6EE3" w:rsidP="000F6EE3">
      <w:pPr>
        <w:ind w:firstLine="720"/>
      </w:pPr>
      <w:r>
        <w:t>Minutes for the June 8, 2016 meeting were approved as written.</w:t>
      </w:r>
    </w:p>
    <w:p w:rsidR="000F6EE3" w:rsidRDefault="000F6EE3" w:rsidP="000F6EE3">
      <w:pPr>
        <w:ind w:firstLine="720"/>
      </w:pPr>
      <w:r>
        <w:t>Minutes for the June 22, 2016 meeting were approved as written.</w:t>
      </w:r>
    </w:p>
    <w:p w:rsidR="000F6EE3" w:rsidRDefault="000F6EE3" w:rsidP="000F6EE3"/>
    <w:p w:rsidR="000F6EE3" w:rsidRDefault="000F6EE3" w:rsidP="000F6EE3">
      <w:r>
        <w:t>Chair’s report – Mia discussed the upcoming strategic choices task force meetings, gave a brief update on the printing issue, and discussed a recent meeting with administration and the Chair of Faculty Compensation regarding the upcoming annual 100K distribution.</w:t>
      </w:r>
    </w:p>
    <w:p w:rsidR="000F6EE3" w:rsidRDefault="000F6EE3" w:rsidP="000F6EE3"/>
    <w:p w:rsidR="000F6EE3" w:rsidRDefault="000F6EE3" w:rsidP="000F6EE3">
      <w:r>
        <w:t>No other reports.</w:t>
      </w:r>
    </w:p>
    <w:p w:rsidR="000F6EE3" w:rsidRDefault="000F6EE3" w:rsidP="000F6EE3"/>
    <w:p w:rsidR="00B20FEB" w:rsidRDefault="000F6EE3" w:rsidP="00B20FEB">
      <w:r>
        <w:t>O</w:t>
      </w:r>
      <w:r w:rsidR="00B20FEB">
        <w:t>ld business</w:t>
      </w:r>
      <w:r>
        <w:t>:</w:t>
      </w:r>
    </w:p>
    <w:p w:rsidR="000F6EE3" w:rsidRDefault="000F6EE3" w:rsidP="00B20FEB"/>
    <w:p w:rsidR="000F6EE3" w:rsidRDefault="000F6EE3" w:rsidP="00B20FEB">
      <w:r>
        <w:t>Motion to go into closed session to discuss a personnel matter (per Chapter 19 SS19.81-19.98 of the Wisconsin Statutes) (Peterson/Hardtke) – unanimously approved</w:t>
      </w:r>
    </w:p>
    <w:p w:rsidR="000F6EE3" w:rsidRDefault="000F6EE3" w:rsidP="00B20FEB"/>
    <w:p w:rsidR="000F6EE3" w:rsidRDefault="000F6EE3" w:rsidP="00B20FEB">
      <w:r>
        <w:t>Motion to move back into open session (Peterson/Hardtke) – unanimously approved</w:t>
      </w:r>
    </w:p>
    <w:p w:rsidR="000F6EE3" w:rsidRDefault="000F6EE3" w:rsidP="00B20FEB"/>
    <w:p w:rsidR="000F6EE3" w:rsidRDefault="000F6EE3" w:rsidP="00B20FEB">
      <w:r>
        <w:t>Discussion on the draft document to provide clarification of the scope and rigor of the review and revisions expected by the Faculty Senate from the Ad Hoc Committee to Review and Propose Revisions to Current Faculty and Staff Handbook Policies Relating to Tenure, Post-Tenure Review, Faculty Termination, and Program Discontinuance.  Discussion and refinement on the document took place with the committee agreeing unanimously to revise</w:t>
      </w:r>
    </w:p>
    <w:p w:rsidR="000F6EE3" w:rsidRDefault="000F6EE3" w:rsidP="000F6EE3">
      <w:pPr>
        <w:pStyle w:val="ListParagraph"/>
        <w:numPr>
          <w:ilvl w:val="0"/>
          <w:numId w:val="3"/>
        </w:numPr>
      </w:pPr>
      <w:r>
        <w:t>Item 5 to include tenure, faculty termination, and program discontinuance (in addition to post-tenure review, which was the only item listed there)</w:t>
      </w:r>
    </w:p>
    <w:p w:rsidR="000F6EE3" w:rsidRDefault="000F6EE3" w:rsidP="000F6EE3">
      <w:pPr>
        <w:pStyle w:val="ListParagraph"/>
        <w:numPr>
          <w:ilvl w:val="0"/>
          <w:numId w:val="3"/>
        </w:numPr>
      </w:pPr>
      <w:r>
        <w:t>Omit items 6 and 8</w:t>
      </w:r>
    </w:p>
    <w:p w:rsidR="000F6EE3" w:rsidRDefault="000F6EE3" w:rsidP="000F6EE3">
      <w:pPr>
        <w:pStyle w:val="ListParagraph"/>
        <w:numPr>
          <w:ilvl w:val="0"/>
          <w:numId w:val="3"/>
        </w:numPr>
      </w:pPr>
      <w:r>
        <w:t>Place “to determine” in bold in item 7</w:t>
      </w:r>
    </w:p>
    <w:p w:rsidR="000F6EE3" w:rsidRDefault="000F6EE3" w:rsidP="000F6EE3">
      <w:pPr>
        <w:pStyle w:val="ListParagraph"/>
        <w:numPr>
          <w:ilvl w:val="0"/>
          <w:numId w:val="3"/>
        </w:numPr>
      </w:pPr>
      <w:r>
        <w:t>Add “…prior to the decision being made” at the end of the first sentence in item 7</w:t>
      </w:r>
    </w:p>
    <w:p w:rsidR="000F6EE3" w:rsidRDefault="000166F1" w:rsidP="000F6EE3">
      <w:r>
        <w:t>The final version of this document will be delivered to the committee, and members of the Executive Committee will be made available for consult at the committee’s next meeting.</w:t>
      </w:r>
    </w:p>
    <w:p w:rsidR="000166F1" w:rsidRDefault="000166F1" w:rsidP="000F6EE3"/>
    <w:p w:rsidR="000166F1" w:rsidRDefault="000166F1" w:rsidP="000F6EE3">
      <w:r>
        <w:t>Dan Paulus gave a brief update on the current printing situation on campus.</w:t>
      </w:r>
    </w:p>
    <w:p w:rsidR="000166F1" w:rsidRDefault="000166F1" w:rsidP="000F6EE3"/>
    <w:p w:rsidR="000166F1" w:rsidRDefault="000166F1" w:rsidP="000F6EE3">
      <w:proofErr w:type="gramStart"/>
      <w:r>
        <w:lastRenderedPageBreak/>
        <w:t>Motion to adjourn (Hardtke/Peterson) @ 1:05 p.m.</w:t>
      </w:r>
      <w:proofErr w:type="gramEnd"/>
      <w:r>
        <w:t xml:space="preserve">  </w:t>
      </w:r>
      <w:proofErr w:type="gramStart"/>
      <w:r>
        <w:t>unanimously</w:t>
      </w:r>
      <w:proofErr w:type="gramEnd"/>
      <w:r>
        <w:t xml:space="preserve"> approved.</w:t>
      </w:r>
    </w:p>
    <w:p w:rsidR="000F6EE3" w:rsidRDefault="000F6EE3" w:rsidP="00B20FEB"/>
    <w:sectPr w:rsidR="000F6EE3">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78CC" w:rsidRDefault="00B078CC" w:rsidP="00A66570">
      <w:r>
        <w:separator/>
      </w:r>
    </w:p>
  </w:endnote>
  <w:endnote w:type="continuationSeparator" w:id="0">
    <w:p w:rsidR="00B078CC" w:rsidRDefault="00B078CC" w:rsidP="00A665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570" w:rsidRDefault="00A6657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570" w:rsidRDefault="00A6657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570" w:rsidRDefault="00A6657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78CC" w:rsidRDefault="00B078CC" w:rsidP="00A66570">
      <w:r>
        <w:separator/>
      </w:r>
    </w:p>
  </w:footnote>
  <w:footnote w:type="continuationSeparator" w:id="0">
    <w:p w:rsidR="00B078CC" w:rsidRDefault="00B078CC" w:rsidP="00A665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570" w:rsidRDefault="00A6657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570" w:rsidRDefault="00A66570" w:rsidP="00A66570">
    <w:pPr>
      <w:ind w:left="-360"/>
      <w:rPr>
        <w:rFonts w:ascii="Arial" w:hAnsi="Arial"/>
        <w:sz w:val="14"/>
        <w:szCs w:val="14"/>
      </w:rPr>
    </w:pPr>
    <w:r>
      <w:rPr>
        <w:noProof/>
      </w:rPr>
      <w:drawing>
        <wp:inline distT="0" distB="0" distL="0" distR="0">
          <wp:extent cx="1743075" cy="769620"/>
          <wp:effectExtent l="0" t="0" r="9525" b="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075" cy="769620"/>
                  </a:xfrm>
                  <a:prstGeom prst="rect">
                    <a:avLst/>
                  </a:prstGeom>
                  <a:noFill/>
                </pic:spPr>
              </pic:pic>
            </a:graphicData>
          </a:graphic>
        </wp:inline>
      </w:drawing>
    </w:r>
  </w:p>
  <w:p w:rsidR="00A66570" w:rsidRPr="00C42CC1" w:rsidRDefault="00A66570" w:rsidP="00A66570">
    <w:pPr>
      <w:ind w:left="-360"/>
      <w:rPr>
        <w:rFonts w:ascii="Arial" w:hAnsi="Arial"/>
        <w:sz w:val="14"/>
        <w:szCs w:val="14"/>
      </w:rPr>
    </w:pPr>
    <w:r w:rsidRPr="00C42CC1">
      <w:rPr>
        <w:rFonts w:ascii="Arial" w:hAnsi="Arial"/>
        <w:sz w:val="14"/>
        <w:szCs w:val="14"/>
      </w:rPr>
      <w:t>Faculty Senate • http://www.uwrf.edu/faculty_senate/welcome.html</w:t>
    </w:r>
  </w:p>
  <w:p w:rsidR="00A66570" w:rsidRDefault="00A66570" w:rsidP="00A66570">
    <w:pPr>
      <w:pStyle w:val="Header"/>
    </w:pPr>
    <w:r>
      <w:rPr>
        <w:rFonts w:ascii="Arial" w:hAnsi="Arial"/>
        <w:sz w:val="14"/>
        <w:szCs w:val="14"/>
      </w:rPr>
      <w:t>S</w:t>
    </w:r>
    <w:r w:rsidR="00B63614">
      <w:rPr>
        <w:rFonts w:ascii="Arial" w:hAnsi="Arial"/>
        <w:sz w:val="14"/>
        <w:szCs w:val="14"/>
      </w:rPr>
      <w:t>enators: Chair – Mialisa Moline</w:t>
    </w:r>
    <w:r>
      <w:rPr>
        <w:rFonts w:ascii="Arial" w:hAnsi="Arial"/>
        <w:sz w:val="14"/>
        <w:szCs w:val="14"/>
      </w:rPr>
      <w:t xml:space="preserve"> , Vice Chair – </w:t>
    </w:r>
    <w:r w:rsidR="00B63614">
      <w:rPr>
        <w:rFonts w:ascii="Arial" w:hAnsi="Arial"/>
        <w:sz w:val="14"/>
        <w:szCs w:val="14"/>
      </w:rPr>
      <w:t>Rellen Hardtke</w:t>
    </w:r>
    <w:r>
      <w:rPr>
        <w:rFonts w:ascii="Arial" w:hAnsi="Arial"/>
        <w:sz w:val="14"/>
        <w:szCs w:val="14"/>
      </w:rPr>
      <w:t>, Elections Chair –</w:t>
    </w:r>
    <w:r w:rsidR="00195012">
      <w:rPr>
        <w:rFonts w:ascii="Arial" w:hAnsi="Arial"/>
        <w:sz w:val="14"/>
        <w:szCs w:val="14"/>
      </w:rPr>
      <w:t>Ryan Bench</w:t>
    </w:r>
    <w:r w:rsidRPr="00C42CC1">
      <w:rPr>
        <w:rFonts w:ascii="Arial" w:hAnsi="Arial"/>
        <w:sz w:val="14"/>
        <w:szCs w:val="14"/>
      </w:rPr>
      <w:t>,</w:t>
    </w:r>
    <w:r>
      <w:rPr>
        <w:rFonts w:ascii="Arial" w:hAnsi="Arial"/>
        <w:sz w:val="14"/>
        <w:szCs w:val="14"/>
      </w:rPr>
      <w:t xml:space="preserve"> Secretary</w:t>
    </w:r>
    <w:r w:rsidRPr="00C42CC1">
      <w:rPr>
        <w:rFonts w:ascii="Arial" w:hAnsi="Arial"/>
        <w:sz w:val="14"/>
        <w:szCs w:val="14"/>
      </w:rPr>
      <w:t xml:space="preserve"> – </w:t>
    </w:r>
    <w:r w:rsidR="00195012">
      <w:rPr>
        <w:rFonts w:ascii="Arial" w:hAnsi="Arial"/>
        <w:sz w:val="14"/>
        <w:szCs w:val="14"/>
      </w:rPr>
      <w:t>Michelle Parkinson</w:t>
    </w:r>
    <w:r>
      <w:rPr>
        <w:rFonts w:ascii="Arial" w:hAnsi="Arial"/>
        <w:sz w:val="14"/>
        <w:szCs w:val="14"/>
      </w:rPr>
      <w:t>, Academic Staff Council Liaison-</w:t>
    </w:r>
    <w:r w:rsidR="00195012">
      <w:rPr>
        <w:rFonts w:ascii="Arial" w:hAnsi="Arial"/>
        <w:sz w:val="14"/>
        <w:szCs w:val="14"/>
      </w:rPr>
      <w:t>Karl Peterson</w:t>
    </w:r>
  </w:p>
  <w:p w:rsidR="00A66570" w:rsidRDefault="00A6657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6570" w:rsidRDefault="00A6657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3342EF"/>
    <w:multiLevelType w:val="hybridMultilevel"/>
    <w:tmpl w:val="33580F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F90443E"/>
    <w:multiLevelType w:val="hybridMultilevel"/>
    <w:tmpl w:val="8F4028D2"/>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19"/>
  <w:proofState w:spelling="clean" w:grammar="clean"/>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6570"/>
    <w:rsid w:val="000166F1"/>
    <w:rsid w:val="000F6EE3"/>
    <w:rsid w:val="00156E45"/>
    <w:rsid w:val="00195012"/>
    <w:rsid w:val="003E2382"/>
    <w:rsid w:val="005B11FB"/>
    <w:rsid w:val="007A1301"/>
    <w:rsid w:val="009A014F"/>
    <w:rsid w:val="00A417A7"/>
    <w:rsid w:val="00A66570"/>
    <w:rsid w:val="00AE33EA"/>
    <w:rsid w:val="00B078CC"/>
    <w:rsid w:val="00B20FEB"/>
    <w:rsid w:val="00B63614"/>
    <w:rsid w:val="00E85A93"/>
    <w:rsid w:val="00F966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0FEB"/>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rsid w:val="00A66570"/>
    <w:rPr>
      <w:color w:val="0000FF"/>
      <w:u w:val="single"/>
    </w:rPr>
  </w:style>
  <w:style w:type="paragraph" w:styleId="ListParagraph">
    <w:name w:val="List Paragraph"/>
    <w:basedOn w:val="Normal"/>
    <w:uiPriority w:val="34"/>
    <w:qFormat/>
    <w:rsid w:val="00B20FEB"/>
    <w:pPr>
      <w:ind w:left="7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0FEB"/>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rsid w:val="00A66570"/>
    <w:rPr>
      <w:color w:val="0000FF"/>
      <w:u w:val="single"/>
    </w:rPr>
  </w:style>
  <w:style w:type="paragraph" w:styleId="ListParagraph">
    <w:name w:val="List Paragraph"/>
    <w:basedOn w:val="Normal"/>
    <w:uiPriority w:val="34"/>
    <w:qFormat/>
    <w:rsid w:val="00B20FEB"/>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8309286">
      <w:bodyDiv w:val="1"/>
      <w:marLeft w:val="0"/>
      <w:marRight w:val="0"/>
      <w:marTop w:val="0"/>
      <w:marBottom w:val="0"/>
      <w:divBdr>
        <w:top w:val="none" w:sz="0" w:space="0" w:color="auto"/>
        <w:left w:val="none" w:sz="0" w:space="0" w:color="auto"/>
        <w:bottom w:val="none" w:sz="0" w:space="0" w:color="auto"/>
        <w:right w:val="none" w:sz="0" w:space="0" w:color="auto"/>
      </w:divBdr>
    </w:div>
    <w:div w:id="4781540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305</Words>
  <Characters>1739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2040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Miller</dc:creator>
  <cp:lastModifiedBy>Jane Miller</cp:lastModifiedBy>
  <cp:revision>2</cp:revision>
  <dcterms:created xsi:type="dcterms:W3CDTF">2016-08-31T13:02:00Z</dcterms:created>
  <dcterms:modified xsi:type="dcterms:W3CDTF">2016-08-31T13:02:00Z</dcterms:modified>
</cp:coreProperties>
</file>