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94A" w:rsidRDefault="00E45973" w:rsidP="00E45973">
      <w:pPr>
        <w:jc w:val="center"/>
      </w:pPr>
      <w:r>
        <w:t xml:space="preserve">PROPOSED </w:t>
      </w:r>
      <w:r w:rsidR="005367D8">
        <w:t>CHANGES TO SENATE HANDBOOK – ASSESSMENT</w:t>
      </w:r>
    </w:p>
    <w:p w:rsidR="005367D8" w:rsidRDefault="005367D8"/>
    <w:p w:rsidR="00E45973" w:rsidRPr="00E45973" w:rsidRDefault="00E45973">
      <w:pPr>
        <w:rPr>
          <w:b/>
        </w:rPr>
      </w:pPr>
      <w:r w:rsidRPr="00E45973">
        <w:rPr>
          <w:b/>
        </w:rPr>
        <w:t>ACADEMIC PROGRAM ASSESSMENT PLAN ELEMENTS</w:t>
      </w:r>
    </w:p>
    <w:p w:rsidR="00E45973" w:rsidRDefault="00E45973"/>
    <w:p w:rsidR="005367D8" w:rsidRDefault="005367D8">
      <w:r>
        <w:t xml:space="preserve">The following are four elements that are to be included and updated in an academic program’s assessment plan.  These are the elements that will be evaluated by the Faculty Senate Assessment Committee when review an academic program’s plan. </w:t>
      </w:r>
      <w:r w:rsidR="00892781">
        <w:t xml:space="preserve"> </w:t>
      </w:r>
      <w:r w:rsidR="00536A04">
        <w:t xml:space="preserve">It is the program’s responsibility to fully discuss each element.  </w:t>
      </w:r>
      <w:r w:rsidR="00892781">
        <w:t xml:space="preserve">For organization of the plan, or element specific questions, please contact </w:t>
      </w:r>
      <w:r w:rsidR="00536A04">
        <w:t>the Chair of the UWRF Assessment Committee</w:t>
      </w:r>
      <w:r w:rsidR="00892781">
        <w:t>.</w:t>
      </w:r>
    </w:p>
    <w:p w:rsidR="005367D8" w:rsidRDefault="005367D8"/>
    <w:p w:rsidR="005367D8" w:rsidRDefault="005367D8" w:rsidP="005367D8">
      <w:pPr>
        <w:pStyle w:val="ListParagraph"/>
        <w:numPr>
          <w:ilvl w:val="0"/>
          <w:numId w:val="1"/>
        </w:numPr>
        <w:ind w:left="360" w:hanging="360"/>
      </w:pPr>
      <w:r>
        <w:t xml:space="preserve"> Program Learning Outcomes</w:t>
      </w:r>
    </w:p>
    <w:p w:rsidR="005367D8" w:rsidRDefault="005367D8" w:rsidP="005367D8">
      <w:pPr>
        <w:pStyle w:val="ListParagraph"/>
        <w:ind w:left="360"/>
      </w:pPr>
    </w:p>
    <w:p w:rsidR="005367D8" w:rsidRDefault="008614CD" w:rsidP="005367D8">
      <w:pPr>
        <w:pStyle w:val="ListParagraph"/>
        <w:ind w:left="360"/>
      </w:pPr>
      <w:r>
        <w:t>Learning o</w:t>
      </w:r>
      <w:r w:rsidR="005367D8">
        <w:t xml:space="preserve">utcomes are focused </w:t>
      </w:r>
      <w:r w:rsidR="00B47058">
        <w:t>on ‘a</w:t>
      </w:r>
      <w:r w:rsidR="005367D8">
        <w:t xml:space="preserve"> </w:t>
      </w:r>
      <w:r w:rsidR="00B47058">
        <w:t>graduate</w:t>
      </w:r>
      <w:r w:rsidR="005367D8">
        <w:t xml:space="preserve"> of the program/major will be able to …..’</w:t>
      </w:r>
    </w:p>
    <w:p w:rsidR="008614CD" w:rsidRDefault="008614CD" w:rsidP="005367D8">
      <w:pPr>
        <w:pStyle w:val="ListParagraph"/>
        <w:ind w:left="360"/>
      </w:pPr>
    </w:p>
    <w:p w:rsidR="008614CD" w:rsidRDefault="008614CD" w:rsidP="005367D8">
      <w:pPr>
        <w:pStyle w:val="ListParagraph"/>
        <w:ind w:left="360"/>
      </w:pPr>
      <w:r>
        <w:t>Learning outcomes are measurable.</w:t>
      </w:r>
    </w:p>
    <w:p w:rsidR="00892781" w:rsidRDefault="00892781" w:rsidP="005367D8">
      <w:pPr>
        <w:pStyle w:val="ListParagraph"/>
        <w:ind w:left="360"/>
      </w:pPr>
    </w:p>
    <w:p w:rsidR="005367D8" w:rsidRDefault="005367D8" w:rsidP="005367D8">
      <w:pPr>
        <w:pStyle w:val="ListParagraph"/>
        <w:ind w:left="360"/>
      </w:pPr>
      <w:r>
        <w:t xml:space="preserve">Learning </w:t>
      </w:r>
      <w:r w:rsidR="00B47058">
        <w:t>outcomes</w:t>
      </w:r>
      <w:r>
        <w:t xml:space="preserve"> are linked to UWRF Strategic Goals and Initiatives.</w:t>
      </w:r>
    </w:p>
    <w:p w:rsidR="00892781" w:rsidRDefault="00892781" w:rsidP="005367D8">
      <w:pPr>
        <w:pStyle w:val="ListParagraph"/>
        <w:ind w:left="360"/>
      </w:pPr>
    </w:p>
    <w:p w:rsidR="005367D8" w:rsidRDefault="005367D8" w:rsidP="005367D8">
      <w:pPr>
        <w:pStyle w:val="ListParagraph"/>
        <w:ind w:left="360"/>
      </w:pPr>
      <w:r>
        <w:t xml:space="preserve">Learning outcomes meet the professional and </w:t>
      </w:r>
      <w:r w:rsidR="00B47058">
        <w:t>intellectual</w:t>
      </w:r>
      <w:r>
        <w:t xml:space="preserve"> needs of graduate</w:t>
      </w:r>
      <w:r w:rsidR="002C5CEE">
        <w:t>s</w:t>
      </w:r>
      <w:r>
        <w:t>.</w:t>
      </w:r>
    </w:p>
    <w:p w:rsidR="00470232" w:rsidRDefault="00470232" w:rsidP="005367D8">
      <w:pPr>
        <w:pStyle w:val="ListParagraph"/>
        <w:ind w:left="360"/>
      </w:pPr>
    </w:p>
    <w:p w:rsidR="00470232" w:rsidRDefault="00470232" w:rsidP="005367D8">
      <w:pPr>
        <w:pStyle w:val="ListParagraph"/>
        <w:ind w:left="360"/>
      </w:pPr>
      <w:r w:rsidRPr="00470232">
        <w:t>Learning outcomes reflect the needs of external stakeholders.</w:t>
      </w:r>
    </w:p>
    <w:p w:rsidR="00892781" w:rsidRDefault="00892781" w:rsidP="005367D8">
      <w:pPr>
        <w:pStyle w:val="ListParagraph"/>
        <w:ind w:left="360"/>
      </w:pPr>
    </w:p>
    <w:p w:rsidR="005367D8" w:rsidRDefault="005367D8" w:rsidP="005367D8">
      <w:pPr>
        <w:pStyle w:val="ListParagraph"/>
        <w:ind w:left="360"/>
      </w:pPr>
      <w:r>
        <w:t>B</w:t>
      </w:r>
      <w:r w:rsidR="00E45973">
        <w:t>road</w:t>
      </w:r>
      <w:r>
        <w:t xml:space="preserve"> learning outcomes are supported by </w:t>
      </w:r>
      <w:r w:rsidR="00892781">
        <w:t>specific content/skill learning outcome</w:t>
      </w:r>
      <w:r w:rsidR="00EE1A9A">
        <w:t>s</w:t>
      </w:r>
      <w:r w:rsidR="00892781">
        <w:t xml:space="preserve">, if </w:t>
      </w:r>
      <w:r w:rsidR="008614CD">
        <w:t>relevant</w:t>
      </w:r>
      <w:r>
        <w:t>.</w:t>
      </w:r>
    </w:p>
    <w:p w:rsidR="00892781" w:rsidRDefault="00892781" w:rsidP="005367D8">
      <w:pPr>
        <w:pStyle w:val="ListParagraph"/>
        <w:ind w:left="360"/>
      </w:pPr>
    </w:p>
    <w:p w:rsidR="005367D8" w:rsidRDefault="005367D8" w:rsidP="005367D8">
      <w:pPr>
        <w:pStyle w:val="ListParagraph"/>
        <w:ind w:left="360"/>
      </w:pPr>
      <w:r>
        <w:t xml:space="preserve">Have differentiate and measurable </w:t>
      </w:r>
      <w:r w:rsidR="00B47058">
        <w:t>learning</w:t>
      </w:r>
      <w:r>
        <w:t xml:space="preserve"> outcomes for each of the different options in a major, if applicable.</w:t>
      </w:r>
    </w:p>
    <w:p w:rsidR="005367D8" w:rsidRDefault="005367D8" w:rsidP="005367D8">
      <w:pPr>
        <w:pStyle w:val="ListParagraph"/>
        <w:ind w:left="360"/>
      </w:pPr>
    </w:p>
    <w:p w:rsidR="005367D8" w:rsidRDefault="00892781" w:rsidP="005367D8">
      <w:pPr>
        <w:pStyle w:val="ListParagraph"/>
        <w:numPr>
          <w:ilvl w:val="0"/>
          <w:numId w:val="1"/>
        </w:numPr>
        <w:ind w:left="360" w:hanging="360"/>
      </w:pPr>
      <w:r>
        <w:t>Profile of where Learning Outcomes are being Achieved</w:t>
      </w:r>
    </w:p>
    <w:p w:rsidR="00EE1A9A" w:rsidRDefault="00EE1A9A" w:rsidP="00EE1A9A">
      <w:pPr>
        <w:pStyle w:val="ListParagraph"/>
        <w:ind w:left="360"/>
      </w:pPr>
    </w:p>
    <w:p w:rsidR="00EE1A9A" w:rsidRDefault="00EE1A9A" w:rsidP="00EE1A9A">
      <w:pPr>
        <w:pStyle w:val="ListParagraph"/>
        <w:ind w:left="360"/>
      </w:pPr>
      <w:r>
        <w:t xml:space="preserve">Courses are </w:t>
      </w:r>
      <w:r w:rsidR="00470232">
        <w:t>identified</w:t>
      </w:r>
      <w:r>
        <w:t xml:space="preserve"> for each program learning outcome. </w:t>
      </w:r>
    </w:p>
    <w:p w:rsidR="00EE1A9A" w:rsidRDefault="00EE1A9A" w:rsidP="00EE1A9A">
      <w:pPr>
        <w:pStyle w:val="ListParagraph"/>
        <w:ind w:left="360"/>
      </w:pPr>
    </w:p>
    <w:p w:rsidR="00EE1A9A" w:rsidRDefault="00EE1A9A" w:rsidP="00EE1A9A">
      <w:pPr>
        <w:pStyle w:val="ListParagraph"/>
        <w:ind w:left="360"/>
      </w:pPr>
      <w:r>
        <w:t>Course maps clearly indicate different level</w:t>
      </w:r>
      <w:r w:rsidR="00470232">
        <w:t xml:space="preserve">s </w:t>
      </w:r>
      <w:r>
        <w:t>of learning and skills development as relevant to the program.</w:t>
      </w:r>
    </w:p>
    <w:p w:rsidR="00EE1A9A" w:rsidRDefault="00EE1A9A" w:rsidP="00EE1A9A">
      <w:pPr>
        <w:pStyle w:val="ListParagraph"/>
        <w:ind w:left="360"/>
      </w:pPr>
    </w:p>
    <w:p w:rsidR="00EE1A9A" w:rsidRDefault="00EE1A9A" w:rsidP="00EE1A9A">
      <w:pPr>
        <w:pStyle w:val="ListParagraph"/>
        <w:ind w:left="360"/>
      </w:pPr>
      <w:r>
        <w:t xml:space="preserve">Out-of-classroom learning </w:t>
      </w:r>
      <w:r w:rsidR="00470232">
        <w:t>opportunities</w:t>
      </w:r>
      <w:r>
        <w:t xml:space="preserve"> are identified</w:t>
      </w:r>
      <w:r w:rsidR="00706F4C">
        <w:t xml:space="preserve"> and </w:t>
      </w:r>
      <w:r>
        <w:t>linked to program learning outcomes</w:t>
      </w:r>
      <w:r w:rsidR="00706F4C">
        <w:t xml:space="preserve"> to show their impact on the outcomes.  Plans also address how out-of-classroom learning opportunities serve the needs of external stakeholders.</w:t>
      </w:r>
    </w:p>
    <w:p w:rsidR="00EE1A9A" w:rsidRDefault="00EE1A9A" w:rsidP="00EE1A9A">
      <w:pPr>
        <w:pStyle w:val="ListParagraph"/>
        <w:ind w:left="360"/>
      </w:pPr>
    </w:p>
    <w:p w:rsidR="00892781" w:rsidRDefault="00892781" w:rsidP="005367D8">
      <w:pPr>
        <w:pStyle w:val="ListParagraph"/>
        <w:numPr>
          <w:ilvl w:val="0"/>
          <w:numId w:val="1"/>
        </w:numPr>
        <w:ind w:left="360" w:hanging="360"/>
      </w:pPr>
      <w:r>
        <w:t>Venues for Assessing Learning Outcomes</w:t>
      </w:r>
    </w:p>
    <w:p w:rsidR="00395B45" w:rsidRDefault="00395B45" w:rsidP="00395B45">
      <w:pPr>
        <w:pStyle w:val="ListParagraph"/>
        <w:ind w:left="360"/>
      </w:pPr>
    </w:p>
    <w:p w:rsidR="00395B45" w:rsidRDefault="00470232" w:rsidP="00395B45">
      <w:pPr>
        <w:pStyle w:val="ListParagraph"/>
        <w:ind w:left="360"/>
      </w:pPr>
      <w:r>
        <w:t>Indicate</w:t>
      </w:r>
      <w:r w:rsidR="00C537F5">
        <w:t xml:space="preserve"> what venues, tools, artifacts, and methods will be used for direct assessment</w:t>
      </w:r>
      <w:r w:rsidR="00CF56C3">
        <w:t xml:space="preserve"> for each learning outcome</w:t>
      </w:r>
      <w:r w:rsidR="00C537F5">
        <w:t>.  Indicate in which course these will be used.</w:t>
      </w:r>
      <w:r w:rsidR="00CF56C3">
        <w:t xml:space="preserve">  Include rubrics used for assessment in the plan.</w:t>
      </w:r>
    </w:p>
    <w:p w:rsidR="00CF56C3" w:rsidRDefault="00CF56C3" w:rsidP="00CF56C3"/>
    <w:p w:rsidR="00C537F5" w:rsidRDefault="00470232" w:rsidP="00395B45">
      <w:pPr>
        <w:pStyle w:val="ListParagraph"/>
        <w:ind w:left="360"/>
      </w:pPr>
      <w:r>
        <w:t>Indicate</w:t>
      </w:r>
      <w:r w:rsidR="00C537F5">
        <w:t xml:space="preserve"> what out-of-class learning opportunities will be assessed</w:t>
      </w:r>
      <w:r w:rsidR="00CF56C3">
        <w:t xml:space="preserve"> using what tool, artifact, or </w:t>
      </w:r>
      <w:r>
        <w:t>method and</w:t>
      </w:r>
      <w:r w:rsidR="00C537F5">
        <w:t xml:space="preserve"> how they will be evaluated.   If relevant indicate how </w:t>
      </w:r>
      <w:r w:rsidR="00CF56C3">
        <w:t xml:space="preserve">the out-of-class learning opportunity supports </w:t>
      </w:r>
      <w:r w:rsidR="00C537F5">
        <w:t>UWRF strategic initiatives.</w:t>
      </w:r>
      <w:r w:rsidR="00CF56C3">
        <w:t xml:space="preserve">   Include any documents/rubrics that will be used for assessment in the plan.</w:t>
      </w:r>
    </w:p>
    <w:p w:rsidR="00CF56C3" w:rsidRDefault="00CF56C3" w:rsidP="00CF56C3"/>
    <w:p w:rsidR="00C537F5" w:rsidRDefault="00C537F5" w:rsidP="00395B45">
      <w:pPr>
        <w:pStyle w:val="ListParagraph"/>
        <w:ind w:left="360"/>
      </w:pPr>
      <w:r>
        <w:t>Indicate what indirect methods of assessment will be used, e.g. students, alumni, professional stakeholders.</w:t>
      </w:r>
      <w:r w:rsidR="00CF56C3">
        <w:t xml:space="preserve">  Include instrument</w:t>
      </w:r>
      <w:r w:rsidR="00EE48E3">
        <w:t>[s]</w:t>
      </w:r>
      <w:r w:rsidR="00CF56C3">
        <w:t xml:space="preserve"> in the plan. </w:t>
      </w:r>
    </w:p>
    <w:p w:rsidR="00892781" w:rsidRDefault="00892781" w:rsidP="00892781">
      <w:pPr>
        <w:pStyle w:val="ListParagraph"/>
        <w:ind w:left="360"/>
      </w:pPr>
    </w:p>
    <w:p w:rsidR="00892781" w:rsidRDefault="00892781" w:rsidP="005367D8">
      <w:pPr>
        <w:pStyle w:val="ListParagraph"/>
        <w:numPr>
          <w:ilvl w:val="0"/>
          <w:numId w:val="1"/>
        </w:numPr>
        <w:ind w:left="360" w:hanging="360"/>
      </w:pPr>
      <w:r>
        <w:t>Process for Assessment</w:t>
      </w:r>
    </w:p>
    <w:p w:rsidR="00CF56C3" w:rsidRDefault="00CF56C3" w:rsidP="00CF56C3">
      <w:pPr>
        <w:pStyle w:val="ListParagraph"/>
        <w:ind w:left="360"/>
      </w:pPr>
    </w:p>
    <w:p w:rsidR="00CF56C3" w:rsidRDefault="00EE48E3" w:rsidP="00CF56C3">
      <w:pPr>
        <w:pStyle w:val="ListParagraph"/>
        <w:ind w:left="360"/>
      </w:pPr>
      <w:r>
        <w:t>If applicable, indicate external professional accreditation and their assessment standards.</w:t>
      </w:r>
    </w:p>
    <w:p w:rsidR="00EE48E3" w:rsidRDefault="00EE48E3" w:rsidP="00CF56C3">
      <w:pPr>
        <w:pStyle w:val="ListParagraph"/>
        <w:ind w:left="360"/>
      </w:pPr>
    </w:p>
    <w:p w:rsidR="00EE48E3" w:rsidRDefault="00EE48E3" w:rsidP="00CF56C3">
      <w:pPr>
        <w:pStyle w:val="ListParagraph"/>
        <w:ind w:left="360"/>
      </w:pPr>
      <w:r>
        <w:t>Indicate the assessment cycle.</w:t>
      </w:r>
    </w:p>
    <w:p w:rsidR="00EE48E3" w:rsidRDefault="00EE48E3" w:rsidP="00CF56C3">
      <w:pPr>
        <w:pStyle w:val="ListParagraph"/>
        <w:ind w:left="360"/>
      </w:pPr>
    </w:p>
    <w:p w:rsidR="00EE48E3" w:rsidRDefault="0070003A" w:rsidP="00CF56C3">
      <w:pPr>
        <w:pStyle w:val="ListParagraph"/>
        <w:ind w:left="360"/>
      </w:pPr>
      <w:r>
        <w:t>Describe</w:t>
      </w:r>
      <w:r w:rsidR="00EE48E3">
        <w:t xml:space="preserve"> the accountability structure for </w:t>
      </w:r>
      <w:r w:rsidR="0019185F">
        <w:t>developing the</w:t>
      </w:r>
      <w:r w:rsidR="00EE48E3">
        <w:t xml:space="preserve"> assessment </w:t>
      </w:r>
      <w:r w:rsidR="0019185F">
        <w:t>process</w:t>
      </w:r>
      <w:r w:rsidR="00EE48E3">
        <w:t xml:space="preserve"> [faculty, committee, assessment coordinator, students, external stakeholders, etc.].</w:t>
      </w:r>
    </w:p>
    <w:p w:rsidR="00EE48E3" w:rsidRDefault="00EE48E3" w:rsidP="00CF56C3">
      <w:pPr>
        <w:pStyle w:val="ListParagraph"/>
        <w:ind w:left="360"/>
      </w:pPr>
    </w:p>
    <w:p w:rsidR="00EE48E3" w:rsidRDefault="0070003A" w:rsidP="00CF56C3">
      <w:pPr>
        <w:pStyle w:val="ListParagraph"/>
        <w:ind w:left="360"/>
      </w:pPr>
      <w:r>
        <w:t>Describe</w:t>
      </w:r>
      <w:r w:rsidR="00EE48E3">
        <w:t xml:space="preserve"> the process used for reviewing, aggregating, and analyzing assessment findings.  </w:t>
      </w:r>
    </w:p>
    <w:p w:rsidR="0070003A" w:rsidRDefault="0070003A" w:rsidP="00CF56C3">
      <w:pPr>
        <w:pStyle w:val="ListParagraph"/>
        <w:ind w:left="360"/>
      </w:pPr>
    </w:p>
    <w:p w:rsidR="0070003A" w:rsidRDefault="0070003A" w:rsidP="00CF56C3">
      <w:pPr>
        <w:pStyle w:val="ListParagraph"/>
        <w:ind w:left="360"/>
      </w:pPr>
      <w:r>
        <w:t>Describe the process used for maintaining data and documenting actions across the assessment cycle.</w:t>
      </w:r>
    </w:p>
    <w:p w:rsidR="0070003A" w:rsidRDefault="0070003A" w:rsidP="00CF56C3">
      <w:pPr>
        <w:pStyle w:val="ListParagraph"/>
        <w:ind w:left="360"/>
      </w:pPr>
    </w:p>
    <w:p w:rsidR="0070003A" w:rsidRDefault="0070003A" w:rsidP="00CF56C3">
      <w:pPr>
        <w:pStyle w:val="ListParagraph"/>
        <w:ind w:left="360"/>
      </w:pPr>
      <w:r>
        <w:t xml:space="preserve">Describe the process used for the development, implementation, and reassessment of a) the changes need to maintain desired student learning and </w:t>
      </w:r>
      <w:r w:rsidR="0019185F">
        <w:t>performance and</w:t>
      </w:r>
      <w:r>
        <w:t xml:space="preserve"> b) improvement of student learning and performance.</w:t>
      </w:r>
    </w:p>
    <w:p w:rsidR="0070003A" w:rsidRDefault="0070003A" w:rsidP="00CF56C3">
      <w:pPr>
        <w:pStyle w:val="ListParagraph"/>
        <w:ind w:left="360"/>
      </w:pPr>
    </w:p>
    <w:p w:rsidR="0070003A" w:rsidRDefault="0070003A" w:rsidP="00CF56C3">
      <w:pPr>
        <w:pStyle w:val="ListParagraph"/>
        <w:ind w:left="360"/>
      </w:pPr>
      <w:r>
        <w:t>Identify w</w:t>
      </w:r>
      <w:r w:rsidR="002C5CEE">
        <w:t>h</w:t>
      </w:r>
      <w:r>
        <w:t xml:space="preserve">ere internal and external stakeholders can obtain assessment results and action plans. </w:t>
      </w:r>
    </w:p>
    <w:p w:rsidR="00892781" w:rsidRDefault="00892781" w:rsidP="00892781"/>
    <w:p w:rsidR="00892781" w:rsidRDefault="004947AD" w:rsidP="00892781">
      <w:r>
        <w:rPr>
          <w:u w:val="single"/>
        </w:rPr>
        <w:t>Reviewing</w:t>
      </w:r>
      <w:r w:rsidRPr="004947AD">
        <w:rPr>
          <w:u w:val="single"/>
        </w:rPr>
        <w:t xml:space="preserve"> Academic Program Assessment Plans</w:t>
      </w:r>
      <w:r w:rsidR="00892781">
        <w:t>.  A copy of the complete rubric i</w:t>
      </w:r>
      <w:r w:rsidR="00EE1A9A">
        <w:t>s</w:t>
      </w:r>
      <w:r w:rsidR="00892781">
        <w:t xml:space="preserve"> located </w:t>
      </w:r>
      <w:r w:rsidR="0070003A">
        <w:t xml:space="preserve">on the Campus Assessment Webpage.  </w:t>
      </w:r>
      <w:r w:rsidR="00892781">
        <w:t xml:space="preserve"> </w:t>
      </w:r>
      <w:r w:rsidR="00B47058">
        <w:t xml:space="preserve">The assessment committee will review all program assessment plans.  </w:t>
      </w:r>
    </w:p>
    <w:p w:rsidR="00F15732" w:rsidRDefault="00F15732" w:rsidP="00892781"/>
    <w:tbl>
      <w:tblPr>
        <w:tblStyle w:val="TableGrid"/>
        <w:tblW w:w="0" w:type="auto"/>
        <w:tblLook w:val="04A0" w:firstRow="1" w:lastRow="0" w:firstColumn="1" w:lastColumn="0" w:noHBand="0" w:noVBand="1"/>
      </w:tblPr>
      <w:tblGrid>
        <w:gridCol w:w="2676"/>
        <w:gridCol w:w="1322"/>
        <w:gridCol w:w="1062"/>
        <w:gridCol w:w="1003"/>
        <w:gridCol w:w="1136"/>
        <w:gridCol w:w="1181"/>
        <w:gridCol w:w="1196"/>
      </w:tblGrid>
      <w:tr w:rsidR="00892781" w:rsidRPr="00892781" w:rsidTr="00892781">
        <w:tc>
          <w:tcPr>
            <w:tcW w:w="2808" w:type="dxa"/>
          </w:tcPr>
          <w:p w:rsidR="00892781" w:rsidRPr="00892781" w:rsidRDefault="00892781" w:rsidP="00892781">
            <w:pPr>
              <w:jc w:val="center"/>
              <w:rPr>
                <w:sz w:val="18"/>
                <w:szCs w:val="18"/>
              </w:rPr>
            </w:pPr>
            <w:r>
              <w:rPr>
                <w:sz w:val="18"/>
                <w:szCs w:val="18"/>
              </w:rPr>
              <w:t>Element</w:t>
            </w:r>
          </w:p>
        </w:tc>
        <w:tc>
          <w:tcPr>
            <w:tcW w:w="1350" w:type="dxa"/>
          </w:tcPr>
          <w:p w:rsidR="00892781" w:rsidRDefault="000342E8" w:rsidP="00892781">
            <w:pPr>
              <w:jc w:val="center"/>
              <w:rPr>
                <w:sz w:val="18"/>
                <w:szCs w:val="18"/>
              </w:rPr>
            </w:pPr>
            <w:r>
              <w:rPr>
                <w:sz w:val="18"/>
                <w:szCs w:val="18"/>
              </w:rPr>
              <w:t>Exemplary</w:t>
            </w:r>
          </w:p>
          <w:p w:rsidR="00E45973" w:rsidRPr="00892781" w:rsidRDefault="00E45973" w:rsidP="00892781">
            <w:pPr>
              <w:jc w:val="center"/>
              <w:rPr>
                <w:sz w:val="18"/>
                <w:szCs w:val="18"/>
              </w:rPr>
            </w:pPr>
          </w:p>
        </w:tc>
        <w:tc>
          <w:tcPr>
            <w:tcW w:w="1067" w:type="dxa"/>
          </w:tcPr>
          <w:p w:rsidR="00892781" w:rsidRPr="00892781" w:rsidRDefault="000342E8" w:rsidP="00892781">
            <w:pPr>
              <w:jc w:val="center"/>
              <w:rPr>
                <w:sz w:val="18"/>
                <w:szCs w:val="18"/>
              </w:rPr>
            </w:pPr>
            <w:r>
              <w:rPr>
                <w:sz w:val="18"/>
                <w:szCs w:val="18"/>
              </w:rPr>
              <w:t>Well Developed</w:t>
            </w:r>
          </w:p>
        </w:tc>
        <w:tc>
          <w:tcPr>
            <w:tcW w:w="1003" w:type="dxa"/>
          </w:tcPr>
          <w:p w:rsidR="00892781" w:rsidRPr="00892781" w:rsidRDefault="00892781" w:rsidP="00892781">
            <w:pPr>
              <w:jc w:val="center"/>
              <w:rPr>
                <w:sz w:val="18"/>
                <w:szCs w:val="18"/>
              </w:rPr>
            </w:pPr>
            <w:r w:rsidRPr="00892781">
              <w:rPr>
                <w:sz w:val="18"/>
                <w:szCs w:val="18"/>
              </w:rPr>
              <w:t>Developed</w:t>
            </w:r>
          </w:p>
        </w:tc>
        <w:tc>
          <w:tcPr>
            <w:tcW w:w="1144" w:type="dxa"/>
          </w:tcPr>
          <w:p w:rsidR="00892781" w:rsidRPr="00892781" w:rsidRDefault="00892781" w:rsidP="00892781">
            <w:pPr>
              <w:jc w:val="center"/>
              <w:rPr>
                <w:sz w:val="18"/>
                <w:szCs w:val="18"/>
              </w:rPr>
            </w:pPr>
            <w:r w:rsidRPr="00892781">
              <w:rPr>
                <w:sz w:val="18"/>
                <w:szCs w:val="18"/>
              </w:rPr>
              <w:t>Developing</w:t>
            </w:r>
          </w:p>
        </w:tc>
        <w:tc>
          <w:tcPr>
            <w:tcW w:w="1196" w:type="dxa"/>
          </w:tcPr>
          <w:p w:rsidR="000342E8" w:rsidRDefault="00892781" w:rsidP="00892781">
            <w:pPr>
              <w:jc w:val="center"/>
              <w:rPr>
                <w:sz w:val="18"/>
                <w:szCs w:val="18"/>
              </w:rPr>
            </w:pPr>
            <w:r w:rsidRPr="00892781">
              <w:rPr>
                <w:sz w:val="18"/>
                <w:szCs w:val="18"/>
              </w:rPr>
              <w:t>Un</w:t>
            </w:r>
            <w:r w:rsidR="000342E8">
              <w:rPr>
                <w:sz w:val="18"/>
                <w:szCs w:val="18"/>
              </w:rPr>
              <w:t>der</w:t>
            </w:r>
          </w:p>
          <w:p w:rsidR="00892781" w:rsidRPr="00892781" w:rsidRDefault="000342E8" w:rsidP="000342E8">
            <w:pPr>
              <w:jc w:val="center"/>
              <w:rPr>
                <w:sz w:val="18"/>
                <w:szCs w:val="18"/>
              </w:rPr>
            </w:pPr>
            <w:r>
              <w:rPr>
                <w:sz w:val="18"/>
                <w:szCs w:val="18"/>
              </w:rPr>
              <w:t>D</w:t>
            </w:r>
            <w:r w:rsidR="00892781" w:rsidRPr="00892781">
              <w:rPr>
                <w:sz w:val="18"/>
                <w:szCs w:val="18"/>
              </w:rPr>
              <w:t>eveloped</w:t>
            </w:r>
          </w:p>
        </w:tc>
        <w:tc>
          <w:tcPr>
            <w:tcW w:w="1008" w:type="dxa"/>
          </w:tcPr>
          <w:p w:rsidR="00892781" w:rsidRPr="00892781" w:rsidRDefault="000342E8" w:rsidP="00892781">
            <w:pPr>
              <w:jc w:val="center"/>
              <w:rPr>
                <w:sz w:val="18"/>
                <w:szCs w:val="18"/>
              </w:rPr>
            </w:pPr>
            <w:r>
              <w:rPr>
                <w:sz w:val="18"/>
                <w:szCs w:val="18"/>
              </w:rPr>
              <w:t>Undeveloped</w:t>
            </w:r>
          </w:p>
        </w:tc>
      </w:tr>
      <w:tr w:rsidR="00892781" w:rsidRPr="00892781" w:rsidTr="00892781">
        <w:tc>
          <w:tcPr>
            <w:tcW w:w="2808" w:type="dxa"/>
          </w:tcPr>
          <w:p w:rsidR="00892781" w:rsidRDefault="00892781" w:rsidP="00892781">
            <w:pPr>
              <w:rPr>
                <w:sz w:val="18"/>
                <w:szCs w:val="18"/>
              </w:rPr>
            </w:pPr>
            <w:r>
              <w:rPr>
                <w:sz w:val="18"/>
                <w:szCs w:val="18"/>
              </w:rPr>
              <w:t>Program Learning Outcomes</w:t>
            </w:r>
          </w:p>
          <w:p w:rsidR="00892781" w:rsidRPr="00892781" w:rsidRDefault="00892781" w:rsidP="00892781">
            <w:pPr>
              <w:rPr>
                <w:sz w:val="18"/>
                <w:szCs w:val="18"/>
              </w:rPr>
            </w:pPr>
          </w:p>
        </w:tc>
        <w:tc>
          <w:tcPr>
            <w:tcW w:w="1350" w:type="dxa"/>
          </w:tcPr>
          <w:p w:rsidR="00892781" w:rsidRPr="00892781" w:rsidRDefault="00892781" w:rsidP="00892781">
            <w:pPr>
              <w:rPr>
                <w:sz w:val="18"/>
                <w:szCs w:val="18"/>
              </w:rPr>
            </w:pPr>
          </w:p>
        </w:tc>
        <w:tc>
          <w:tcPr>
            <w:tcW w:w="1067" w:type="dxa"/>
          </w:tcPr>
          <w:p w:rsidR="00892781" w:rsidRPr="00892781" w:rsidRDefault="00892781" w:rsidP="00892781">
            <w:pPr>
              <w:rPr>
                <w:sz w:val="18"/>
                <w:szCs w:val="18"/>
              </w:rPr>
            </w:pPr>
          </w:p>
        </w:tc>
        <w:tc>
          <w:tcPr>
            <w:tcW w:w="1003" w:type="dxa"/>
          </w:tcPr>
          <w:p w:rsidR="00892781" w:rsidRPr="00892781" w:rsidRDefault="00892781" w:rsidP="00892781">
            <w:pPr>
              <w:rPr>
                <w:sz w:val="18"/>
                <w:szCs w:val="18"/>
              </w:rPr>
            </w:pPr>
          </w:p>
        </w:tc>
        <w:tc>
          <w:tcPr>
            <w:tcW w:w="1144" w:type="dxa"/>
          </w:tcPr>
          <w:p w:rsidR="00892781" w:rsidRPr="00892781" w:rsidRDefault="00892781" w:rsidP="00892781">
            <w:pPr>
              <w:rPr>
                <w:sz w:val="18"/>
                <w:szCs w:val="18"/>
              </w:rPr>
            </w:pPr>
          </w:p>
        </w:tc>
        <w:tc>
          <w:tcPr>
            <w:tcW w:w="1196" w:type="dxa"/>
          </w:tcPr>
          <w:p w:rsidR="00892781" w:rsidRPr="00892781" w:rsidRDefault="00892781" w:rsidP="00892781">
            <w:pPr>
              <w:rPr>
                <w:sz w:val="18"/>
                <w:szCs w:val="18"/>
              </w:rPr>
            </w:pPr>
          </w:p>
        </w:tc>
        <w:tc>
          <w:tcPr>
            <w:tcW w:w="1008" w:type="dxa"/>
          </w:tcPr>
          <w:p w:rsidR="00892781" w:rsidRPr="00892781" w:rsidRDefault="00892781" w:rsidP="00892781">
            <w:pPr>
              <w:rPr>
                <w:sz w:val="18"/>
                <w:szCs w:val="18"/>
              </w:rPr>
            </w:pPr>
          </w:p>
        </w:tc>
      </w:tr>
      <w:tr w:rsidR="00892781" w:rsidRPr="00892781" w:rsidTr="00892781">
        <w:tc>
          <w:tcPr>
            <w:tcW w:w="2808" w:type="dxa"/>
          </w:tcPr>
          <w:p w:rsidR="00892781" w:rsidRDefault="00892781" w:rsidP="00892781">
            <w:pPr>
              <w:rPr>
                <w:sz w:val="18"/>
                <w:szCs w:val="18"/>
              </w:rPr>
            </w:pPr>
            <w:r>
              <w:rPr>
                <w:sz w:val="18"/>
                <w:szCs w:val="18"/>
              </w:rPr>
              <w:t>Profile of where Learning Outcomes are being Achieved</w:t>
            </w:r>
          </w:p>
          <w:p w:rsidR="00892781" w:rsidRPr="00892781" w:rsidRDefault="00892781" w:rsidP="00892781">
            <w:pPr>
              <w:rPr>
                <w:sz w:val="18"/>
                <w:szCs w:val="18"/>
              </w:rPr>
            </w:pPr>
          </w:p>
        </w:tc>
        <w:tc>
          <w:tcPr>
            <w:tcW w:w="1350" w:type="dxa"/>
          </w:tcPr>
          <w:p w:rsidR="00892781" w:rsidRPr="00892781" w:rsidRDefault="00892781" w:rsidP="00892781">
            <w:pPr>
              <w:rPr>
                <w:sz w:val="18"/>
                <w:szCs w:val="18"/>
              </w:rPr>
            </w:pPr>
          </w:p>
        </w:tc>
        <w:tc>
          <w:tcPr>
            <w:tcW w:w="1067" w:type="dxa"/>
          </w:tcPr>
          <w:p w:rsidR="00892781" w:rsidRPr="00892781" w:rsidRDefault="00892781" w:rsidP="00892781">
            <w:pPr>
              <w:rPr>
                <w:sz w:val="18"/>
                <w:szCs w:val="18"/>
              </w:rPr>
            </w:pPr>
          </w:p>
        </w:tc>
        <w:tc>
          <w:tcPr>
            <w:tcW w:w="1003" w:type="dxa"/>
          </w:tcPr>
          <w:p w:rsidR="00892781" w:rsidRPr="00892781" w:rsidRDefault="00892781" w:rsidP="00892781">
            <w:pPr>
              <w:rPr>
                <w:sz w:val="18"/>
                <w:szCs w:val="18"/>
              </w:rPr>
            </w:pPr>
          </w:p>
        </w:tc>
        <w:tc>
          <w:tcPr>
            <w:tcW w:w="1144" w:type="dxa"/>
          </w:tcPr>
          <w:p w:rsidR="00892781" w:rsidRPr="00892781" w:rsidRDefault="00892781" w:rsidP="00892781">
            <w:pPr>
              <w:rPr>
                <w:sz w:val="18"/>
                <w:szCs w:val="18"/>
              </w:rPr>
            </w:pPr>
          </w:p>
        </w:tc>
        <w:tc>
          <w:tcPr>
            <w:tcW w:w="1196" w:type="dxa"/>
          </w:tcPr>
          <w:p w:rsidR="00892781" w:rsidRPr="00892781" w:rsidRDefault="00892781" w:rsidP="00892781">
            <w:pPr>
              <w:rPr>
                <w:sz w:val="18"/>
                <w:szCs w:val="18"/>
              </w:rPr>
            </w:pPr>
          </w:p>
        </w:tc>
        <w:tc>
          <w:tcPr>
            <w:tcW w:w="1008" w:type="dxa"/>
          </w:tcPr>
          <w:p w:rsidR="00892781" w:rsidRPr="00892781" w:rsidRDefault="00892781" w:rsidP="00892781">
            <w:pPr>
              <w:rPr>
                <w:sz w:val="18"/>
                <w:szCs w:val="18"/>
              </w:rPr>
            </w:pPr>
          </w:p>
        </w:tc>
      </w:tr>
      <w:tr w:rsidR="00892781" w:rsidRPr="00892781" w:rsidTr="00892781">
        <w:tc>
          <w:tcPr>
            <w:tcW w:w="2808" w:type="dxa"/>
          </w:tcPr>
          <w:p w:rsidR="00892781" w:rsidRDefault="00892781" w:rsidP="00892781">
            <w:pPr>
              <w:rPr>
                <w:sz w:val="18"/>
                <w:szCs w:val="18"/>
              </w:rPr>
            </w:pPr>
            <w:r>
              <w:rPr>
                <w:sz w:val="18"/>
                <w:szCs w:val="18"/>
              </w:rPr>
              <w:t>Venues for  Assessing Learning Outcomes</w:t>
            </w:r>
          </w:p>
          <w:p w:rsidR="00892781" w:rsidRPr="00892781" w:rsidRDefault="00892781" w:rsidP="00892781">
            <w:pPr>
              <w:rPr>
                <w:sz w:val="18"/>
                <w:szCs w:val="18"/>
              </w:rPr>
            </w:pPr>
          </w:p>
        </w:tc>
        <w:tc>
          <w:tcPr>
            <w:tcW w:w="1350" w:type="dxa"/>
          </w:tcPr>
          <w:p w:rsidR="00892781" w:rsidRPr="00892781" w:rsidRDefault="00892781" w:rsidP="00892781">
            <w:pPr>
              <w:rPr>
                <w:sz w:val="18"/>
                <w:szCs w:val="18"/>
              </w:rPr>
            </w:pPr>
          </w:p>
        </w:tc>
        <w:tc>
          <w:tcPr>
            <w:tcW w:w="1067" w:type="dxa"/>
          </w:tcPr>
          <w:p w:rsidR="00892781" w:rsidRPr="00892781" w:rsidRDefault="00892781" w:rsidP="00892781">
            <w:pPr>
              <w:rPr>
                <w:sz w:val="18"/>
                <w:szCs w:val="18"/>
              </w:rPr>
            </w:pPr>
          </w:p>
        </w:tc>
        <w:tc>
          <w:tcPr>
            <w:tcW w:w="1003" w:type="dxa"/>
          </w:tcPr>
          <w:p w:rsidR="00892781" w:rsidRPr="00892781" w:rsidRDefault="00892781" w:rsidP="00892781">
            <w:pPr>
              <w:rPr>
                <w:sz w:val="18"/>
                <w:szCs w:val="18"/>
              </w:rPr>
            </w:pPr>
          </w:p>
        </w:tc>
        <w:tc>
          <w:tcPr>
            <w:tcW w:w="1144" w:type="dxa"/>
          </w:tcPr>
          <w:p w:rsidR="00892781" w:rsidRPr="00892781" w:rsidRDefault="00892781" w:rsidP="00892781">
            <w:pPr>
              <w:rPr>
                <w:sz w:val="18"/>
                <w:szCs w:val="18"/>
              </w:rPr>
            </w:pPr>
          </w:p>
        </w:tc>
        <w:tc>
          <w:tcPr>
            <w:tcW w:w="1196" w:type="dxa"/>
          </w:tcPr>
          <w:p w:rsidR="00892781" w:rsidRPr="00892781" w:rsidRDefault="00892781" w:rsidP="00892781">
            <w:pPr>
              <w:rPr>
                <w:sz w:val="18"/>
                <w:szCs w:val="18"/>
              </w:rPr>
            </w:pPr>
          </w:p>
        </w:tc>
        <w:tc>
          <w:tcPr>
            <w:tcW w:w="1008" w:type="dxa"/>
          </w:tcPr>
          <w:p w:rsidR="00892781" w:rsidRPr="00892781" w:rsidRDefault="00892781" w:rsidP="00892781">
            <w:pPr>
              <w:rPr>
                <w:sz w:val="18"/>
                <w:szCs w:val="18"/>
              </w:rPr>
            </w:pPr>
          </w:p>
        </w:tc>
      </w:tr>
      <w:tr w:rsidR="00892781" w:rsidRPr="00892781" w:rsidTr="00892781">
        <w:tc>
          <w:tcPr>
            <w:tcW w:w="2808" w:type="dxa"/>
          </w:tcPr>
          <w:p w:rsidR="00892781" w:rsidRDefault="00892781" w:rsidP="00892781">
            <w:pPr>
              <w:rPr>
                <w:sz w:val="18"/>
                <w:szCs w:val="18"/>
              </w:rPr>
            </w:pPr>
            <w:r>
              <w:rPr>
                <w:sz w:val="18"/>
                <w:szCs w:val="18"/>
              </w:rPr>
              <w:t>Process for Assessment</w:t>
            </w:r>
          </w:p>
          <w:p w:rsidR="00892781" w:rsidRDefault="00892781" w:rsidP="00892781">
            <w:pPr>
              <w:rPr>
                <w:sz w:val="18"/>
                <w:szCs w:val="18"/>
              </w:rPr>
            </w:pPr>
          </w:p>
        </w:tc>
        <w:tc>
          <w:tcPr>
            <w:tcW w:w="1350" w:type="dxa"/>
          </w:tcPr>
          <w:p w:rsidR="00892781" w:rsidRPr="00892781" w:rsidRDefault="00892781" w:rsidP="00892781">
            <w:pPr>
              <w:rPr>
                <w:sz w:val="18"/>
                <w:szCs w:val="18"/>
              </w:rPr>
            </w:pPr>
          </w:p>
        </w:tc>
        <w:tc>
          <w:tcPr>
            <w:tcW w:w="1067" w:type="dxa"/>
          </w:tcPr>
          <w:p w:rsidR="00892781" w:rsidRPr="00892781" w:rsidRDefault="00892781" w:rsidP="00892781">
            <w:pPr>
              <w:rPr>
                <w:sz w:val="18"/>
                <w:szCs w:val="18"/>
              </w:rPr>
            </w:pPr>
          </w:p>
        </w:tc>
        <w:tc>
          <w:tcPr>
            <w:tcW w:w="1003" w:type="dxa"/>
          </w:tcPr>
          <w:p w:rsidR="00892781" w:rsidRPr="00892781" w:rsidRDefault="00892781" w:rsidP="00892781">
            <w:pPr>
              <w:rPr>
                <w:sz w:val="18"/>
                <w:szCs w:val="18"/>
              </w:rPr>
            </w:pPr>
          </w:p>
        </w:tc>
        <w:tc>
          <w:tcPr>
            <w:tcW w:w="1144" w:type="dxa"/>
          </w:tcPr>
          <w:p w:rsidR="00892781" w:rsidRPr="00892781" w:rsidRDefault="00892781" w:rsidP="00892781">
            <w:pPr>
              <w:rPr>
                <w:sz w:val="18"/>
                <w:szCs w:val="18"/>
              </w:rPr>
            </w:pPr>
          </w:p>
        </w:tc>
        <w:tc>
          <w:tcPr>
            <w:tcW w:w="1196" w:type="dxa"/>
          </w:tcPr>
          <w:p w:rsidR="00892781" w:rsidRPr="00892781" w:rsidRDefault="00892781" w:rsidP="00892781">
            <w:pPr>
              <w:rPr>
                <w:sz w:val="18"/>
                <w:szCs w:val="18"/>
              </w:rPr>
            </w:pPr>
          </w:p>
        </w:tc>
        <w:tc>
          <w:tcPr>
            <w:tcW w:w="1008" w:type="dxa"/>
          </w:tcPr>
          <w:p w:rsidR="00892781" w:rsidRPr="00892781" w:rsidRDefault="00892781" w:rsidP="00892781">
            <w:pPr>
              <w:rPr>
                <w:sz w:val="18"/>
                <w:szCs w:val="18"/>
              </w:rPr>
            </w:pPr>
          </w:p>
        </w:tc>
      </w:tr>
    </w:tbl>
    <w:p w:rsidR="00892781" w:rsidRDefault="00892781" w:rsidP="00892781"/>
    <w:p w:rsidR="00B47058" w:rsidRPr="00E45973" w:rsidRDefault="00B47058" w:rsidP="00892781">
      <w:pPr>
        <w:rPr>
          <w:b/>
        </w:rPr>
      </w:pPr>
      <w:r w:rsidRPr="00E45973">
        <w:rPr>
          <w:b/>
        </w:rPr>
        <w:t>ACCADEMIC PROGRAM ASSESEMENT REPORT ELEMENTS</w:t>
      </w:r>
    </w:p>
    <w:p w:rsidR="00B47058" w:rsidRDefault="00B47058" w:rsidP="00892781"/>
    <w:p w:rsidR="00FB512F" w:rsidRPr="00CC0E56" w:rsidRDefault="00FB512F" w:rsidP="00FB512F">
      <w:pPr>
        <w:rPr>
          <w:rFonts w:cstheme="minorHAnsi"/>
        </w:rPr>
      </w:pPr>
      <w:r w:rsidRPr="00CC0E56">
        <w:rPr>
          <w:rFonts w:cstheme="minorHAnsi"/>
        </w:rPr>
        <w:t xml:space="preserve">In order to examine the efforts of an academic program’s assessment of student learning and the campus expectations regarding assessment, </w:t>
      </w:r>
      <w:r w:rsidR="000342E8" w:rsidRPr="00CC0E56">
        <w:rPr>
          <w:rFonts w:cstheme="minorHAnsi"/>
        </w:rPr>
        <w:t xml:space="preserve">programs need to collect, analyze, and maintain the results from the activities identified in their assessment plans.  </w:t>
      </w:r>
      <w:r w:rsidR="00A73226" w:rsidRPr="00CC0E56">
        <w:rPr>
          <w:rFonts w:cstheme="minorHAnsi"/>
        </w:rPr>
        <w:t xml:space="preserve">This is an ongoing process.  An </w:t>
      </w:r>
      <w:r w:rsidRPr="00CC0E56">
        <w:rPr>
          <w:rFonts w:cstheme="minorHAnsi"/>
        </w:rPr>
        <w:t xml:space="preserve">assessment report will need to be generated </w:t>
      </w:r>
      <w:r w:rsidR="000342E8" w:rsidRPr="00CC0E56">
        <w:rPr>
          <w:rFonts w:cstheme="minorHAnsi"/>
        </w:rPr>
        <w:t xml:space="preserve">and submitted to the campus </w:t>
      </w:r>
      <w:r w:rsidRPr="00CC0E56">
        <w:rPr>
          <w:rFonts w:cstheme="minorHAnsi"/>
        </w:rPr>
        <w:t xml:space="preserve">as part of the assessment cycle identified by UWRF for each program.  The following are the </w:t>
      </w:r>
      <w:r w:rsidR="00244870" w:rsidRPr="00CC0E56">
        <w:rPr>
          <w:rFonts w:cstheme="minorHAnsi"/>
        </w:rPr>
        <w:t xml:space="preserve">four </w:t>
      </w:r>
      <w:r w:rsidRPr="00CC0E56">
        <w:rPr>
          <w:rFonts w:cstheme="minorHAnsi"/>
        </w:rPr>
        <w:t>elements/areas that are to be included in the assessment report.  It is the program’s responsibility to fully address each element/area.</w:t>
      </w:r>
    </w:p>
    <w:p w:rsidR="00FB512F" w:rsidRPr="00CC0E56" w:rsidRDefault="00FB512F" w:rsidP="00FB512F">
      <w:pPr>
        <w:rPr>
          <w:rFonts w:cstheme="minorHAnsi"/>
        </w:rPr>
      </w:pPr>
    </w:p>
    <w:p w:rsidR="00FB512F" w:rsidRPr="00CC0E56" w:rsidRDefault="00FB512F" w:rsidP="00FB512F">
      <w:pPr>
        <w:pStyle w:val="ListParagraph"/>
        <w:numPr>
          <w:ilvl w:val="2"/>
          <w:numId w:val="2"/>
        </w:numPr>
        <w:ind w:left="270" w:hanging="270"/>
        <w:rPr>
          <w:rFonts w:cstheme="minorHAnsi"/>
        </w:rPr>
      </w:pPr>
      <w:r w:rsidRPr="00CC0E56">
        <w:rPr>
          <w:rFonts w:cstheme="minorHAnsi"/>
          <w:b/>
        </w:rPr>
        <w:t>Assessment Activities</w:t>
      </w:r>
      <w:r w:rsidRPr="00CC0E56">
        <w:rPr>
          <w:rFonts w:cstheme="minorHAnsi"/>
        </w:rPr>
        <w:t xml:space="preserve"> [</w:t>
      </w:r>
      <w:r w:rsidR="00244870" w:rsidRPr="00CC0E56">
        <w:rPr>
          <w:rFonts w:cstheme="minorHAnsi"/>
        </w:rPr>
        <w:t xml:space="preserve">across the </w:t>
      </w:r>
      <w:r w:rsidRPr="00CC0E56">
        <w:rPr>
          <w:rFonts w:cstheme="minorHAnsi"/>
        </w:rPr>
        <w:t>stated time period]</w:t>
      </w:r>
    </w:p>
    <w:p w:rsidR="00FB512F" w:rsidRPr="00CC0E56" w:rsidRDefault="00FB512F" w:rsidP="00FB512F">
      <w:pPr>
        <w:pStyle w:val="ListParagraph"/>
        <w:ind w:left="270"/>
        <w:rPr>
          <w:rFonts w:cstheme="minorHAnsi"/>
        </w:rPr>
      </w:pPr>
    </w:p>
    <w:p w:rsidR="00422ACE" w:rsidRPr="00CC0E56" w:rsidRDefault="00422ACE" w:rsidP="00FB512F">
      <w:pPr>
        <w:pStyle w:val="ListParagraph"/>
        <w:numPr>
          <w:ilvl w:val="2"/>
          <w:numId w:val="4"/>
        </w:numPr>
        <w:tabs>
          <w:tab w:val="left" w:pos="1350"/>
        </w:tabs>
        <w:ind w:left="720"/>
        <w:rPr>
          <w:rFonts w:cstheme="minorHAnsi"/>
        </w:rPr>
      </w:pPr>
      <w:r w:rsidRPr="00CC0E56">
        <w:rPr>
          <w:rFonts w:cstheme="minorHAnsi"/>
        </w:rPr>
        <w:t>Identify the assessment timeframe covered in the report.</w:t>
      </w:r>
    </w:p>
    <w:p w:rsidR="00422ACE" w:rsidRPr="00CC0E56" w:rsidRDefault="00422ACE" w:rsidP="00422ACE">
      <w:pPr>
        <w:pStyle w:val="ListParagraph"/>
        <w:tabs>
          <w:tab w:val="left" w:pos="1350"/>
        </w:tabs>
        <w:rPr>
          <w:rFonts w:cstheme="minorHAnsi"/>
        </w:rPr>
      </w:pPr>
    </w:p>
    <w:p w:rsidR="00FB512F" w:rsidRPr="00CC0E56" w:rsidRDefault="00422ACE" w:rsidP="00FB512F">
      <w:pPr>
        <w:pStyle w:val="ListParagraph"/>
        <w:numPr>
          <w:ilvl w:val="2"/>
          <w:numId w:val="4"/>
        </w:numPr>
        <w:tabs>
          <w:tab w:val="left" w:pos="1350"/>
        </w:tabs>
        <w:ind w:left="720"/>
        <w:rPr>
          <w:rFonts w:cstheme="minorHAnsi"/>
        </w:rPr>
      </w:pPr>
      <w:r w:rsidRPr="00CC0E56">
        <w:rPr>
          <w:rFonts w:cstheme="minorHAnsi"/>
        </w:rPr>
        <w:t xml:space="preserve">Discuss by </w:t>
      </w:r>
      <w:r w:rsidR="00470232" w:rsidRPr="00CC0E56">
        <w:rPr>
          <w:rFonts w:cstheme="minorHAnsi"/>
        </w:rPr>
        <w:t>learning</w:t>
      </w:r>
      <w:r w:rsidRPr="00CC0E56">
        <w:rPr>
          <w:rFonts w:cstheme="minorHAnsi"/>
        </w:rPr>
        <w:t xml:space="preserve"> outcome for the major and different options in the major the assessment </w:t>
      </w:r>
      <w:r w:rsidR="00470232" w:rsidRPr="00CC0E56">
        <w:rPr>
          <w:rFonts w:cstheme="minorHAnsi"/>
        </w:rPr>
        <w:t>activities</w:t>
      </w:r>
      <w:r w:rsidRPr="00CC0E56">
        <w:rPr>
          <w:rFonts w:cstheme="minorHAnsi"/>
        </w:rPr>
        <w:t xml:space="preserve"> that </w:t>
      </w:r>
      <w:r w:rsidR="00470232" w:rsidRPr="00CC0E56">
        <w:rPr>
          <w:rFonts w:cstheme="minorHAnsi"/>
        </w:rPr>
        <w:t>the</w:t>
      </w:r>
      <w:r w:rsidRPr="00CC0E56">
        <w:rPr>
          <w:rFonts w:cstheme="minorHAnsi"/>
        </w:rPr>
        <w:t xml:space="preserve"> program has engaged in during the time period covered by the report. </w:t>
      </w:r>
    </w:p>
    <w:p w:rsidR="00FB512F" w:rsidRPr="00CC0E56" w:rsidRDefault="00FB512F" w:rsidP="00FB512F">
      <w:pPr>
        <w:pStyle w:val="ListParagraph"/>
        <w:tabs>
          <w:tab w:val="left" w:pos="1350"/>
        </w:tabs>
        <w:rPr>
          <w:rFonts w:cstheme="minorHAnsi"/>
        </w:rPr>
      </w:pPr>
    </w:p>
    <w:p w:rsidR="00CC0E56" w:rsidRPr="00CC0E56" w:rsidRDefault="00FB512F" w:rsidP="00CC0E56">
      <w:pPr>
        <w:pStyle w:val="ListParagraph"/>
        <w:numPr>
          <w:ilvl w:val="2"/>
          <w:numId w:val="4"/>
        </w:numPr>
        <w:tabs>
          <w:tab w:val="left" w:pos="1350"/>
        </w:tabs>
        <w:ind w:left="720"/>
        <w:rPr>
          <w:rFonts w:cstheme="minorHAnsi"/>
        </w:rPr>
      </w:pPr>
      <w:r w:rsidRPr="00CC0E56">
        <w:rPr>
          <w:rFonts w:cstheme="minorHAnsi"/>
        </w:rPr>
        <w:t xml:space="preserve">Describe the assessment activities the program has engaged in during the time period covered by the report. </w:t>
      </w:r>
    </w:p>
    <w:p w:rsidR="00422ACE" w:rsidRPr="00CC0E56" w:rsidRDefault="00422ACE" w:rsidP="00422ACE">
      <w:pPr>
        <w:pStyle w:val="ListParagraph"/>
        <w:rPr>
          <w:rFonts w:cstheme="minorHAnsi"/>
        </w:rPr>
      </w:pPr>
    </w:p>
    <w:p w:rsidR="00FB512F" w:rsidRPr="00CC0E56" w:rsidRDefault="00FB512F" w:rsidP="00422ACE">
      <w:pPr>
        <w:pStyle w:val="ListParagraph"/>
        <w:numPr>
          <w:ilvl w:val="2"/>
          <w:numId w:val="4"/>
        </w:numPr>
        <w:tabs>
          <w:tab w:val="left" w:pos="1350"/>
        </w:tabs>
        <w:ind w:left="720"/>
        <w:rPr>
          <w:rFonts w:cstheme="minorHAnsi"/>
        </w:rPr>
      </w:pPr>
      <w:r w:rsidRPr="00CC0E56">
        <w:rPr>
          <w:rFonts w:cstheme="minorHAnsi"/>
        </w:rPr>
        <w:t>Discuss any engagement with internal and external stakeholders regarding assessment processes, out-of-classroom learning experiences, or learning outcome currency/relevance.</w:t>
      </w:r>
    </w:p>
    <w:p w:rsidR="00244870" w:rsidRPr="00CC0E56" w:rsidRDefault="00244870" w:rsidP="00244870">
      <w:pPr>
        <w:tabs>
          <w:tab w:val="left" w:pos="1350"/>
        </w:tabs>
        <w:rPr>
          <w:rFonts w:cstheme="minorHAnsi"/>
        </w:rPr>
      </w:pPr>
    </w:p>
    <w:p w:rsidR="00FB512F" w:rsidRPr="00CC0E56" w:rsidRDefault="00FB512F" w:rsidP="00422ACE">
      <w:pPr>
        <w:pStyle w:val="ListParagraph"/>
        <w:numPr>
          <w:ilvl w:val="2"/>
          <w:numId w:val="4"/>
        </w:numPr>
        <w:tabs>
          <w:tab w:val="left" w:pos="1350"/>
        </w:tabs>
        <w:ind w:left="720"/>
        <w:rPr>
          <w:rFonts w:cstheme="minorHAnsi"/>
        </w:rPr>
      </w:pPr>
      <w:r w:rsidRPr="00CC0E56">
        <w:rPr>
          <w:rFonts w:cstheme="minorHAnsi"/>
        </w:rPr>
        <w:t>Discuss the role of out-of-classroom leaning experiences and how they were assessed relative to the learning outcomes/option outcomes that were measured.</w:t>
      </w:r>
    </w:p>
    <w:p w:rsidR="00422ACE" w:rsidRPr="00CC0E56" w:rsidRDefault="00422ACE" w:rsidP="00422ACE">
      <w:pPr>
        <w:pStyle w:val="ListParagraph"/>
        <w:rPr>
          <w:rFonts w:cstheme="minorHAnsi"/>
        </w:rPr>
      </w:pPr>
    </w:p>
    <w:p w:rsidR="00FB512F" w:rsidRPr="00CC0E56" w:rsidRDefault="00FB512F" w:rsidP="00422ACE">
      <w:pPr>
        <w:pStyle w:val="ListParagraph"/>
        <w:numPr>
          <w:ilvl w:val="2"/>
          <w:numId w:val="4"/>
        </w:numPr>
        <w:tabs>
          <w:tab w:val="left" w:pos="1350"/>
        </w:tabs>
        <w:ind w:left="720"/>
        <w:rPr>
          <w:rFonts w:cstheme="minorHAnsi"/>
        </w:rPr>
      </w:pPr>
      <w:r w:rsidRPr="00CC0E56">
        <w:rPr>
          <w:rFonts w:cstheme="minorHAnsi"/>
        </w:rPr>
        <w:t xml:space="preserve">Discuss any changes to program learning outcomes, evaluation methods, or changes in linkage to UWRF strategic goals and initiatives that have occurred since the approved assessment plan was implemented.  Attach a new assessment plan to the report.  </w:t>
      </w:r>
    </w:p>
    <w:p w:rsidR="00CC0E56" w:rsidRPr="00CC0E56" w:rsidRDefault="00CC0E56" w:rsidP="00CC0E56">
      <w:pPr>
        <w:pStyle w:val="ListParagraph"/>
        <w:rPr>
          <w:rFonts w:cstheme="minorHAnsi"/>
        </w:rPr>
      </w:pPr>
    </w:p>
    <w:p w:rsidR="00CC0E56" w:rsidRPr="00CC0E56" w:rsidRDefault="00CC0E56" w:rsidP="00422ACE">
      <w:pPr>
        <w:pStyle w:val="ListParagraph"/>
        <w:numPr>
          <w:ilvl w:val="2"/>
          <w:numId w:val="4"/>
        </w:numPr>
        <w:tabs>
          <w:tab w:val="left" w:pos="1350"/>
        </w:tabs>
        <w:ind w:left="720"/>
        <w:rPr>
          <w:rFonts w:cstheme="minorHAnsi"/>
        </w:rPr>
      </w:pPr>
      <w:r w:rsidRPr="00CC0E56">
        <w:rPr>
          <w:rFonts w:cstheme="minorHAnsi"/>
        </w:rPr>
        <w:t>Discuss the status of the action plans presented in the prior assessment report.</w:t>
      </w:r>
    </w:p>
    <w:p w:rsidR="00FB512F" w:rsidRPr="00CC0E56" w:rsidRDefault="00FB512F" w:rsidP="00FB512F">
      <w:pPr>
        <w:pStyle w:val="ListParagraph"/>
        <w:ind w:left="270" w:hanging="270"/>
        <w:rPr>
          <w:rFonts w:cstheme="minorHAnsi"/>
        </w:rPr>
      </w:pPr>
    </w:p>
    <w:p w:rsidR="00FB512F" w:rsidRPr="00CC0E56" w:rsidRDefault="00244870" w:rsidP="00FB512F">
      <w:pPr>
        <w:pStyle w:val="ListParagraph"/>
        <w:numPr>
          <w:ilvl w:val="2"/>
          <w:numId w:val="2"/>
        </w:numPr>
        <w:ind w:left="270" w:hanging="270"/>
        <w:rPr>
          <w:rFonts w:cstheme="minorHAnsi"/>
          <w:b/>
        </w:rPr>
      </w:pPr>
      <w:r w:rsidRPr="00CC0E56">
        <w:rPr>
          <w:rFonts w:cstheme="minorHAnsi"/>
          <w:b/>
        </w:rPr>
        <w:t>Assessment Activity Results</w:t>
      </w:r>
    </w:p>
    <w:p w:rsidR="00FB512F" w:rsidRPr="00CC0E56" w:rsidRDefault="00FB512F" w:rsidP="00FB512F">
      <w:pPr>
        <w:pStyle w:val="ListParagraph"/>
        <w:ind w:left="270"/>
        <w:rPr>
          <w:rFonts w:cstheme="minorHAnsi"/>
          <w:b/>
        </w:rPr>
      </w:pPr>
    </w:p>
    <w:p w:rsidR="00FB512F" w:rsidRPr="00CC0E56" w:rsidRDefault="00FB512F" w:rsidP="00FB512F">
      <w:pPr>
        <w:pStyle w:val="ListParagraph"/>
        <w:numPr>
          <w:ilvl w:val="3"/>
          <w:numId w:val="2"/>
        </w:numPr>
        <w:ind w:left="720"/>
        <w:rPr>
          <w:rFonts w:cstheme="minorHAnsi"/>
        </w:rPr>
      </w:pPr>
      <w:r w:rsidRPr="00CC0E56">
        <w:rPr>
          <w:rFonts w:cstheme="minorHAnsi"/>
        </w:rPr>
        <w:t>Clearly present the direct assessment performance/evaluation findings related to each program/option learning outcome.  This is not the detailed reports that may be developed by faculty at the course level but rather summary findings from across sections/courses.</w:t>
      </w:r>
    </w:p>
    <w:p w:rsidR="00FB512F" w:rsidRPr="00CC0E56" w:rsidRDefault="00FB512F" w:rsidP="00FB512F">
      <w:pPr>
        <w:pStyle w:val="ListParagraph"/>
        <w:ind w:hanging="360"/>
        <w:rPr>
          <w:rFonts w:cstheme="minorHAnsi"/>
        </w:rPr>
      </w:pPr>
    </w:p>
    <w:p w:rsidR="00FB512F" w:rsidRPr="00CC0E56" w:rsidRDefault="00FB512F" w:rsidP="00FB512F">
      <w:pPr>
        <w:pStyle w:val="ListParagraph"/>
        <w:numPr>
          <w:ilvl w:val="3"/>
          <w:numId w:val="2"/>
        </w:numPr>
        <w:ind w:left="720"/>
        <w:rPr>
          <w:rFonts w:cstheme="minorHAnsi"/>
        </w:rPr>
      </w:pPr>
      <w:r w:rsidRPr="00CC0E56">
        <w:rPr>
          <w:rFonts w:cstheme="minorHAnsi"/>
        </w:rPr>
        <w:t>Clearly present the indirect findings from student, alumni, employer, and/or other external stakeholders.  [Note: This could replicate the data that chairs collect from graduating seniors each semester.  For assessment reports, this should be presented as trend data].</w:t>
      </w:r>
    </w:p>
    <w:p w:rsidR="00FB512F" w:rsidRPr="00CC0E56" w:rsidRDefault="00FB512F" w:rsidP="00FB512F">
      <w:pPr>
        <w:ind w:left="720" w:hanging="360"/>
        <w:rPr>
          <w:rFonts w:cstheme="minorHAnsi"/>
        </w:rPr>
      </w:pPr>
    </w:p>
    <w:p w:rsidR="00FB512F" w:rsidRPr="00CC0E56" w:rsidRDefault="00FB512F" w:rsidP="00FB512F">
      <w:pPr>
        <w:pStyle w:val="ListParagraph"/>
        <w:numPr>
          <w:ilvl w:val="3"/>
          <w:numId w:val="2"/>
        </w:numPr>
        <w:ind w:left="720"/>
        <w:rPr>
          <w:rFonts w:cstheme="minorHAnsi"/>
        </w:rPr>
      </w:pPr>
      <w:r w:rsidRPr="00CC0E56">
        <w:rPr>
          <w:rFonts w:cstheme="minorHAnsi"/>
        </w:rPr>
        <w:t xml:space="preserve">Discuss the significance of the findings relative to program and/or external stakeholder expectations. Program are to be specific in discussing were </w:t>
      </w:r>
      <w:r w:rsidR="00470232" w:rsidRPr="00CC0E56">
        <w:rPr>
          <w:rFonts w:cstheme="minorHAnsi"/>
        </w:rPr>
        <w:t>performance</w:t>
      </w:r>
      <w:r w:rsidRPr="00CC0E56">
        <w:rPr>
          <w:rFonts w:cstheme="minorHAnsi"/>
        </w:rPr>
        <w:t xml:space="preserve"> is or is not me</w:t>
      </w:r>
      <w:r w:rsidR="00536A04" w:rsidRPr="00CC0E56">
        <w:rPr>
          <w:rFonts w:cstheme="minorHAnsi"/>
        </w:rPr>
        <w:t>e</w:t>
      </w:r>
      <w:r w:rsidRPr="00CC0E56">
        <w:rPr>
          <w:rFonts w:cstheme="minorHAnsi"/>
        </w:rPr>
        <w:t>ting program expectation</w:t>
      </w:r>
      <w:r w:rsidR="00422ACE" w:rsidRPr="00CC0E56">
        <w:rPr>
          <w:rFonts w:cstheme="minorHAnsi"/>
        </w:rPr>
        <w:t xml:space="preserve">s and clearly identify actions that will be taken to close performance gaps.  </w:t>
      </w:r>
    </w:p>
    <w:p w:rsidR="00FB512F" w:rsidRPr="00CC0E56" w:rsidRDefault="00FB512F" w:rsidP="00FB512F">
      <w:pPr>
        <w:ind w:left="270" w:hanging="270"/>
        <w:rPr>
          <w:rFonts w:cstheme="minorHAnsi"/>
        </w:rPr>
      </w:pPr>
    </w:p>
    <w:p w:rsidR="00FB512F" w:rsidRPr="00CC0E56" w:rsidRDefault="00FB512F" w:rsidP="00FB512F">
      <w:pPr>
        <w:pStyle w:val="ListParagraph"/>
        <w:numPr>
          <w:ilvl w:val="0"/>
          <w:numId w:val="5"/>
        </w:numPr>
        <w:rPr>
          <w:rFonts w:cstheme="minorHAnsi"/>
        </w:rPr>
      </w:pPr>
      <w:r w:rsidRPr="00CC0E56">
        <w:rPr>
          <w:rFonts w:cstheme="minorHAnsi"/>
        </w:rPr>
        <w:t xml:space="preserve">Identify specific actions with change/implementation time frames, accountability assignments, and review time frames.  In addition to direct course-embedded </w:t>
      </w:r>
      <w:r w:rsidR="00470232" w:rsidRPr="00CC0E56">
        <w:rPr>
          <w:rFonts w:cstheme="minorHAnsi"/>
        </w:rPr>
        <w:t>and indirect</w:t>
      </w:r>
      <w:r w:rsidRPr="00CC0E56">
        <w:rPr>
          <w:rFonts w:cstheme="minorHAnsi"/>
        </w:rPr>
        <w:t xml:space="preserve"> </w:t>
      </w:r>
      <w:r w:rsidR="00470232" w:rsidRPr="00CC0E56">
        <w:rPr>
          <w:rFonts w:cstheme="minorHAnsi"/>
        </w:rPr>
        <w:t>assessment</w:t>
      </w:r>
      <w:r w:rsidRPr="00CC0E56">
        <w:rPr>
          <w:rFonts w:cstheme="minorHAnsi"/>
        </w:rPr>
        <w:t xml:space="preserve">, actions should also address out-of-classroom learning, links to UWRF strategic goals and </w:t>
      </w:r>
      <w:r w:rsidR="00470232" w:rsidRPr="00CC0E56">
        <w:rPr>
          <w:rFonts w:cstheme="minorHAnsi"/>
        </w:rPr>
        <w:t>initiatives</w:t>
      </w:r>
      <w:r w:rsidRPr="00CC0E56">
        <w:rPr>
          <w:rFonts w:cstheme="minorHAnsi"/>
        </w:rPr>
        <w:t xml:space="preserve">, and </w:t>
      </w:r>
      <w:r w:rsidR="00536A04" w:rsidRPr="00CC0E56">
        <w:rPr>
          <w:rFonts w:cstheme="minorHAnsi"/>
        </w:rPr>
        <w:t xml:space="preserve">addressing </w:t>
      </w:r>
      <w:r w:rsidRPr="00CC0E56">
        <w:rPr>
          <w:rFonts w:cstheme="minorHAnsi"/>
        </w:rPr>
        <w:t>external professional stakeholder needs as relevant.</w:t>
      </w:r>
    </w:p>
    <w:p w:rsidR="00FB512F" w:rsidRPr="00CC0E56" w:rsidRDefault="00FB512F" w:rsidP="00FB512F">
      <w:pPr>
        <w:pStyle w:val="ListParagraph"/>
        <w:rPr>
          <w:rFonts w:cstheme="minorHAnsi"/>
        </w:rPr>
      </w:pPr>
    </w:p>
    <w:p w:rsidR="00FB512F" w:rsidRPr="00CC0E56" w:rsidRDefault="00FB512F" w:rsidP="00C01487">
      <w:pPr>
        <w:pStyle w:val="ListParagraph"/>
        <w:numPr>
          <w:ilvl w:val="3"/>
          <w:numId w:val="2"/>
        </w:numPr>
        <w:ind w:left="720"/>
        <w:rPr>
          <w:rFonts w:cstheme="minorHAnsi"/>
        </w:rPr>
      </w:pPr>
      <w:r w:rsidRPr="00CC0E56">
        <w:rPr>
          <w:rFonts w:cstheme="minorHAnsi"/>
        </w:rPr>
        <w:t>Clearly state how internal and external stakeholders can obtain assessment report findings and action initiatives.</w:t>
      </w:r>
    </w:p>
    <w:p w:rsidR="00FB512F" w:rsidRPr="00CC0E56" w:rsidRDefault="00FB512F" w:rsidP="00FB512F">
      <w:pPr>
        <w:pStyle w:val="ListParagraph"/>
        <w:ind w:left="270" w:hanging="270"/>
        <w:rPr>
          <w:rFonts w:cstheme="minorHAnsi"/>
        </w:rPr>
      </w:pPr>
    </w:p>
    <w:p w:rsidR="00FB512F" w:rsidRPr="00CC0E56" w:rsidRDefault="00244870" w:rsidP="00FB512F">
      <w:pPr>
        <w:pStyle w:val="ListParagraph"/>
        <w:numPr>
          <w:ilvl w:val="2"/>
          <w:numId w:val="2"/>
        </w:numPr>
        <w:ind w:left="270" w:hanging="270"/>
        <w:rPr>
          <w:rFonts w:cstheme="minorHAnsi"/>
          <w:b/>
        </w:rPr>
      </w:pPr>
      <w:r w:rsidRPr="00CC0E56">
        <w:rPr>
          <w:rFonts w:cstheme="minorHAnsi"/>
          <w:b/>
        </w:rPr>
        <w:t>Action Plans</w:t>
      </w:r>
    </w:p>
    <w:p w:rsidR="00FB512F" w:rsidRPr="00CC0E56" w:rsidRDefault="00FB512F" w:rsidP="00FB512F">
      <w:pPr>
        <w:pStyle w:val="ListParagraph"/>
        <w:ind w:left="270" w:hanging="270"/>
        <w:rPr>
          <w:rFonts w:cstheme="minorHAnsi"/>
          <w:b/>
        </w:rPr>
      </w:pPr>
    </w:p>
    <w:p w:rsidR="00244870" w:rsidRPr="00CC0E56" w:rsidRDefault="00244870" w:rsidP="00536A04">
      <w:pPr>
        <w:pStyle w:val="ListParagraph"/>
        <w:numPr>
          <w:ilvl w:val="4"/>
          <w:numId w:val="2"/>
        </w:numPr>
        <w:ind w:left="720"/>
        <w:rPr>
          <w:rFonts w:cstheme="minorHAnsi"/>
        </w:rPr>
      </w:pPr>
      <w:r w:rsidRPr="00CC0E56">
        <w:rPr>
          <w:rFonts w:cstheme="minorHAnsi"/>
        </w:rPr>
        <w:t>Discuss how the actions identified in the prior report were implemented, modified, or removed.</w:t>
      </w:r>
    </w:p>
    <w:p w:rsidR="00A73226" w:rsidRPr="00CC0E56" w:rsidRDefault="00A73226" w:rsidP="00A73226">
      <w:pPr>
        <w:pStyle w:val="ListParagraph"/>
        <w:rPr>
          <w:rFonts w:cstheme="minorHAnsi"/>
        </w:rPr>
      </w:pPr>
    </w:p>
    <w:p w:rsidR="00FB512F" w:rsidRPr="00CC0E56" w:rsidRDefault="00244870" w:rsidP="00536A04">
      <w:pPr>
        <w:pStyle w:val="ListParagraph"/>
        <w:numPr>
          <w:ilvl w:val="4"/>
          <w:numId w:val="2"/>
        </w:numPr>
        <w:ind w:left="720"/>
        <w:rPr>
          <w:rFonts w:cstheme="minorHAnsi"/>
        </w:rPr>
      </w:pPr>
      <w:r w:rsidRPr="00CC0E56">
        <w:rPr>
          <w:rFonts w:cstheme="minorHAnsi"/>
        </w:rPr>
        <w:lastRenderedPageBreak/>
        <w:t>Based on the results in the current assessment cycle, d</w:t>
      </w:r>
      <w:r w:rsidR="00FB512F" w:rsidRPr="00CC0E56">
        <w:rPr>
          <w:rFonts w:cstheme="minorHAnsi"/>
        </w:rPr>
        <w:t xml:space="preserve">iscuss specific actions the program will take to enhance its process for assessment of student learning in the major/option.  Actions can reflect curricular changes, revision of the courses and/or artifacts used for assessment, rubric changes, revision to the major/option learning outcomes, enrichment of learning venues/opportunities, revision to the assessment process, or other action identified by the program.  </w:t>
      </w:r>
    </w:p>
    <w:p w:rsidR="00FB512F" w:rsidRPr="00CC0E56" w:rsidRDefault="00FB512F" w:rsidP="00FB512F">
      <w:pPr>
        <w:pStyle w:val="ListParagraph"/>
        <w:ind w:left="3600"/>
        <w:rPr>
          <w:rFonts w:cstheme="minorHAnsi"/>
        </w:rPr>
      </w:pPr>
    </w:p>
    <w:p w:rsidR="00FB512F" w:rsidRPr="00CC0E56" w:rsidRDefault="00FB512F" w:rsidP="00FB512F">
      <w:pPr>
        <w:pStyle w:val="ListParagraph"/>
        <w:numPr>
          <w:ilvl w:val="2"/>
          <w:numId w:val="2"/>
        </w:numPr>
        <w:ind w:left="270" w:hanging="270"/>
        <w:rPr>
          <w:rFonts w:cstheme="minorHAnsi"/>
          <w:b/>
        </w:rPr>
      </w:pPr>
      <w:r w:rsidRPr="00CC0E56">
        <w:rPr>
          <w:rFonts w:cstheme="minorHAnsi"/>
          <w:b/>
        </w:rPr>
        <w:t>Attachments</w:t>
      </w:r>
    </w:p>
    <w:p w:rsidR="00FB512F" w:rsidRPr="00CC0E56" w:rsidRDefault="00FB512F" w:rsidP="00FB512F">
      <w:pPr>
        <w:ind w:left="1800"/>
        <w:rPr>
          <w:rFonts w:cstheme="minorHAnsi"/>
        </w:rPr>
      </w:pPr>
    </w:p>
    <w:p w:rsidR="00FB512F" w:rsidRPr="00CC0E56" w:rsidRDefault="00FB512F" w:rsidP="00FB512F">
      <w:pPr>
        <w:pStyle w:val="ListParagraph"/>
        <w:numPr>
          <w:ilvl w:val="3"/>
          <w:numId w:val="2"/>
        </w:numPr>
        <w:ind w:left="720" w:hanging="270"/>
        <w:rPr>
          <w:rFonts w:cstheme="minorHAnsi"/>
        </w:rPr>
      </w:pPr>
      <w:r w:rsidRPr="00CC0E56">
        <w:rPr>
          <w:rFonts w:cstheme="minorHAnsi"/>
        </w:rPr>
        <w:t>Assessment Plan [with updates/changes if made</w:t>
      </w:r>
      <w:r w:rsidR="00536A04" w:rsidRPr="00CC0E56">
        <w:rPr>
          <w:rFonts w:cstheme="minorHAnsi"/>
        </w:rPr>
        <w:t xml:space="preserve"> during the report cycle</w:t>
      </w:r>
      <w:r w:rsidRPr="00CC0E56">
        <w:rPr>
          <w:rFonts w:cstheme="minorHAnsi"/>
        </w:rPr>
        <w:t>] is required</w:t>
      </w:r>
      <w:r w:rsidR="00536A04" w:rsidRPr="00CC0E56">
        <w:rPr>
          <w:rFonts w:cstheme="minorHAnsi"/>
        </w:rPr>
        <w:t>.</w:t>
      </w:r>
    </w:p>
    <w:p w:rsidR="00FB512F" w:rsidRPr="00CC0E56" w:rsidRDefault="00FB512F" w:rsidP="00FB512F">
      <w:pPr>
        <w:pStyle w:val="ListParagraph"/>
        <w:numPr>
          <w:ilvl w:val="3"/>
          <w:numId w:val="2"/>
        </w:numPr>
        <w:ind w:left="720" w:hanging="270"/>
        <w:rPr>
          <w:rFonts w:cstheme="minorHAnsi"/>
        </w:rPr>
      </w:pPr>
      <w:r w:rsidRPr="00CC0E56">
        <w:rPr>
          <w:rFonts w:cstheme="minorHAnsi"/>
        </w:rPr>
        <w:t>Additional support material identified by the program</w:t>
      </w:r>
      <w:r w:rsidR="00536A04" w:rsidRPr="00CC0E56">
        <w:rPr>
          <w:rFonts w:cstheme="minorHAnsi"/>
        </w:rPr>
        <w:t>.</w:t>
      </w:r>
    </w:p>
    <w:p w:rsidR="00FB512F" w:rsidRPr="00CC0E56" w:rsidRDefault="00FB512F" w:rsidP="00892781"/>
    <w:p w:rsidR="00C01487" w:rsidRDefault="00CC0E56" w:rsidP="00892781">
      <w:r w:rsidRPr="00C01487">
        <w:rPr>
          <w:u w:val="single"/>
        </w:rPr>
        <w:t>Reviewing</w:t>
      </w:r>
      <w:r>
        <w:rPr>
          <w:u w:val="single"/>
        </w:rPr>
        <w:t xml:space="preserve"> </w:t>
      </w:r>
      <w:r w:rsidRPr="00C01487">
        <w:rPr>
          <w:u w:val="single"/>
        </w:rPr>
        <w:t>Academic</w:t>
      </w:r>
      <w:r>
        <w:rPr>
          <w:u w:val="single"/>
        </w:rPr>
        <w:t xml:space="preserve"> </w:t>
      </w:r>
      <w:r w:rsidRPr="00C01487">
        <w:rPr>
          <w:u w:val="single"/>
        </w:rPr>
        <w:t>Program</w:t>
      </w:r>
      <w:r w:rsidR="004947AD" w:rsidRPr="00C01487">
        <w:rPr>
          <w:u w:val="single"/>
        </w:rPr>
        <w:t xml:space="preserve"> </w:t>
      </w:r>
      <w:proofErr w:type="gramStart"/>
      <w:r w:rsidR="004947AD" w:rsidRPr="00C01487">
        <w:rPr>
          <w:u w:val="single"/>
        </w:rPr>
        <w:t xml:space="preserve">Assessment </w:t>
      </w:r>
      <w:r>
        <w:rPr>
          <w:u w:val="single"/>
        </w:rPr>
        <w:t xml:space="preserve"> </w:t>
      </w:r>
      <w:r w:rsidR="004947AD" w:rsidRPr="00C01487">
        <w:rPr>
          <w:u w:val="single"/>
        </w:rPr>
        <w:t>Reports</w:t>
      </w:r>
      <w:proofErr w:type="gramEnd"/>
      <w:r w:rsidR="004947AD">
        <w:t xml:space="preserve">.  </w:t>
      </w:r>
      <w:r w:rsidR="00C01487">
        <w:t xml:space="preserve">A copy of the complete rubric is located </w:t>
      </w:r>
      <w:r w:rsidR="00A73226">
        <w:t xml:space="preserve">on the Campus Assessment Website.  </w:t>
      </w:r>
    </w:p>
    <w:p w:rsidR="00A73226" w:rsidRDefault="00A73226" w:rsidP="00892781"/>
    <w:tbl>
      <w:tblPr>
        <w:tblStyle w:val="TableGrid"/>
        <w:tblW w:w="0" w:type="auto"/>
        <w:tblLook w:val="04A0" w:firstRow="1" w:lastRow="0" w:firstColumn="1" w:lastColumn="0" w:noHBand="0" w:noVBand="1"/>
      </w:tblPr>
      <w:tblGrid>
        <w:gridCol w:w="2677"/>
        <w:gridCol w:w="1321"/>
        <w:gridCol w:w="1062"/>
        <w:gridCol w:w="1003"/>
        <w:gridCol w:w="1136"/>
        <w:gridCol w:w="1181"/>
        <w:gridCol w:w="1196"/>
      </w:tblGrid>
      <w:tr w:rsidR="00C01487" w:rsidRPr="00892781" w:rsidTr="001B0DFA">
        <w:tc>
          <w:tcPr>
            <w:tcW w:w="2808" w:type="dxa"/>
          </w:tcPr>
          <w:p w:rsidR="00C01487" w:rsidRPr="00892781" w:rsidRDefault="00C01487" w:rsidP="001B0DFA">
            <w:pPr>
              <w:jc w:val="center"/>
              <w:rPr>
                <w:sz w:val="18"/>
                <w:szCs w:val="18"/>
              </w:rPr>
            </w:pPr>
            <w:r>
              <w:rPr>
                <w:sz w:val="18"/>
                <w:szCs w:val="18"/>
              </w:rPr>
              <w:t>Element</w:t>
            </w:r>
          </w:p>
        </w:tc>
        <w:tc>
          <w:tcPr>
            <w:tcW w:w="1350" w:type="dxa"/>
          </w:tcPr>
          <w:p w:rsidR="00C01487" w:rsidRDefault="00244870" w:rsidP="001B0DFA">
            <w:pPr>
              <w:jc w:val="center"/>
              <w:rPr>
                <w:sz w:val="18"/>
                <w:szCs w:val="18"/>
              </w:rPr>
            </w:pPr>
            <w:r>
              <w:rPr>
                <w:sz w:val="18"/>
                <w:szCs w:val="18"/>
              </w:rPr>
              <w:t>Exemplary</w:t>
            </w:r>
          </w:p>
          <w:p w:rsidR="00C01487" w:rsidRPr="00892781" w:rsidRDefault="00C01487" w:rsidP="001B0DFA">
            <w:pPr>
              <w:jc w:val="center"/>
              <w:rPr>
                <w:sz w:val="18"/>
                <w:szCs w:val="18"/>
              </w:rPr>
            </w:pPr>
          </w:p>
        </w:tc>
        <w:tc>
          <w:tcPr>
            <w:tcW w:w="1067" w:type="dxa"/>
          </w:tcPr>
          <w:p w:rsidR="00C01487" w:rsidRPr="00892781" w:rsidRDefault="00244870" w:rsidP="001B0DFA">
            <w:pPr>
              <w:jc w:val="center"/>
              <w:rPr>
                <w:sz w:val="18"/>
                <w:szCs w:val="18"/>
              </w:rPr>
            </w:pPr>
            <w:r>
              <w:rPr>
                <w:sz w:val="18"/>
                <w:szCs w:val="18"/>
              </w:rPr>
              <w:t>Well Developed</w:t>
            </w:r>
          </w:p>
        </w:tc>
        <w:tc>
          <w:tcPr>
            <w:tcW w:w="1003" w:type="dxa"/>
          </w:tcPr>
          <w:p w:rsidR="00C01487" w:rsidRPr="00892781" w:rsidRDefault="00C01487" w:rsidP="001B0DFA">
            <w:pPr>
              <w:jc w:val="center"/>
              <w:rPr>
                <w:sz w:val="18"/>
                <w:szCs w:val="18"/>
              </w:rPr>
            </w:pPr>
            <w:r w:rsidRPr="00892781">
              <w:rPr>
                <w:sz w:val="18"/>
                <w:szCs w:val="18"/>
              </w:rPr>
              <w:t>Developed</w:t>
            </w:r>
          </w:p>
        </w:tc>
        <w:tc>
          <w:tcPr>
            <w:tcW w:w="1144" w:type="dxa"/>
          </w:tcPr>
          <w:p w:rsidR="00C01487" w:rsidRPr="00892781" w:rsidRDefault="00C01487" w:rsidP="001B0DFA">
            <w:pPr>
              <w:jc w:val="center"/>
              <w:rPr>
                <w:sz w:val="18"/>
                <w:szCs w:val="18"/>
              </w:rPr>
            </w:pPr>
            <w:r w:rsidRPr="00892781">
              <w:rPr>
                <w:sz w:val="18"/>
                <w:szCs w:val="18"/>
              </w:rPr>
              <w:t>Developing</w:t>
            </w:r>
          </w:p>
        </w:tc>
        <w:tc>
          <w:tcPr>
            <w:tcW w:w="1196" w:type="dxa"/>
          </w:tcPr>
          <w:p w:rsidR="00C01487" w:rsidRPr="00892781" w:rsidRDefault="00C01487" w:rsidP="001B0DFA">
            <w:pPr>
              <w:jc w:val="center"/>
              <w:rPr>
                <w:sz w:val="18"/>
                <w:szCs w:val="18"/>
              </w:rPr>
            </w:pPr>
            <w:r w:rsidRPr="00892781">
              <w:rPr>
                <w:sz w:val="18"/>
                <w:szCs w:val="18"/>
              </w:rPr>
              <w:t>Unde</w:t>
            </w:r>
            <w:r w:rsidR="00244870">
              <w:rPr>
                <w:sz w:val="18"/>
                <w:szCs w:val="18"/>
              </w:rPr>
              <w:t>r De</w:t>
            </w:r>
            <w:r w:rsidRPr="00892781">
              <w:rPr>
                <w:sz w:val="18"/>
                <w:szCs w:val="18"/>
              </w:rPr>
              <w:t>veloped</w:t>
            </w:r>
          </w:p>
        </w:tc>
        <w:tc>
          <w:tcPr>
            <w:tcW w:w="1008" w:type="dxa"/>
          </w:tcPr>
          <w:p w:rsidR="00C01487" w:rsidRPr="00892781" w:rsidRDefault="00244870" w:rsidP="001B0DFA">
            <w:pPr>
              <w:jc w:val="center"/>
              <w:rPr>
                <w:sz w:val="18"/>
                <w:szCs w:val="18"/>
              </w:rPr>
            </w:pPr>
            <w:r>
              <w:rPr>
                <w:sz w:val="18"/>
                <w:szCs w:val="18"/>
              </w:rPr>
              <w:t>Undeveloped</w:t>
            </w:r>
          </w:p>
        </w:tc>
      </w:tr>
      <w:tr w:rsidR="00C01487" w:rsidRPr="00892781" w:rsidTr="001B0DFA">
        <w:tc>
          <w:tcPr>
            <w:tcW w:w="2808" w:type="dxa"/>
          </w:tcPr>
          <w:p w:rsidR="00C01487" w:rsidRDefault="00536A04" w:rsidP="00536A04">
            <w:pPr>
              <w:rPr>
                <w:sz w:val="18"/>
                <w:szCs w:val="18"/>
              </w:rPr>
            </w:pPr>
            <w:r>
              <w:rPr>
                <w:sz w:val="18"/>
                <w:szCs w:val="18"/>
              </w:rPr>
              <w:t>Assessment Activities in Report Cycle</w:t>
            </w:r>
          </w:p>
          <w:p w:rsidR="00A73226" w:rsidRPr="00892781" w:rsidRDefault="00A73226" w:rsidP="00536A04">
            <w:pPr>
              <w:rPr>
                <w:sz w:val="18"/>
                <w:szCs w:val="18"/>
              </w:rPr>
            </w:pPr>
          </w:p>
        </w:tc>
        <w:tc>
          <w:tcPr>
            <w:tcW w:w="1350" w:type="dxa"/>
          </w:tcPr>
          <w:p w:rsidR="00C01487" w:rsidRPr="00892781" w:rsidRDefault="00C01487" w:rsidP="001B0DFA">
            <w:pPr>
              <w:rPr>
                <w:sz w:val="18"/>
                <w:szCs w:val="18"/>
              </w:rPr>
            </w:pPr>
          </w:p>
        </w:tc>
        <w:tc>
          <w:tcPr>
            <w:tcW w:w="1067" w:type="dxa"/>
          </w:tcPr>
          <w:p w:rsidR="00C01487" w:rsidRPr="00892781" w:rsidRDefault="00C01487" w:rsidP="001B0DFA">
            <w:pPr>
              <w:rPr>
                <w:sz w:val="18"/>
                <w:szCs w:val="18"/>
              </w:rPr>
            </w:pPr>
          </w:p>
        </w:tc>
        <w:tc>
          <w:tcPr>
            <w:tcW w:w="1003" w:type="dxa"/>
          </w:tcPr>
          <w:p w:rsidR="00C01487" w:rsidRPr="00892781" w:rsidRDefault="00C01487" w:rsidP="001B0DFA">
            <w:pPr>
              <w:rPr>
                <w:sz w:val="18"/>
                <w:szCs w:val="18"/>
              </w:rPr>
            </w:pPr>
          </w:p>
        </w:tc>
        <w:tc>
          <w:tcPr>
            <w:tcW w:w="1144" w:type="dxa"/>
          </w:tcPr>
          <w:p w:rsidR="00C01487" w:rsidRPr="00892781" w:rsidRDefault="00C01487" w:rsidP="001B0DFA">
            <w:pPr>
              <w:rPr>
                <w:sz w:val="18"/>
                <w:szCs w:val="18"/>
              </w:rPr>
            </w:pPr>
          </w:p>
        </w:tc>
        <w:tc>
          <w:tcPr>
            <w:tcW w:w="1196" w:type="dxa"/>
          </w:tcPr>
          <w:p w:rsidR="00C01487" w:rsidRPr="00892781" w:rsidRDefault="00C01487" w:rsidP="001B0DFA">
            <w:pPr>
              <w:rPr>
                <w:sz w:val="18"/>
                <w:szCs w:val="18"/>
              </w:rPr>
            </w:pPr>
          </w:p>
        </w:tc>
        <w:tc>
          <w:tcPr>
            <w:tcW w:w="1008" w:type="dxa"/>
          </w:tcPr>
          <w:p w:rsidR="00C01487" w:rsidRPr="00892781" w:rsidRDefault="00C01487" w:rsidP="001B0DFA">
            <w:pPr>
              <w:rPr>
                <w:sz w:val="18"/>
                <w:szCs w:val="18"/>
              </w:rPr>
            </w:pPr>
          </w:p>
        </w:tc>
      </w:tr>
      <w:tr w:rsidR="00C01487" w:rsidRPr="00892781" w:rsidTr="001B0DFA">
        <w:tc>
          <w:tcPr>
            <w:tcW w:w="2808" w:type="dxa"/>
          </w:tcPr>
          <w:p w:rsidR="00C01487" w:rsidRDefault="00800959" w:rsidP="001B0DFA">
            <w:pPr>
              <w:rPr>
                <w:sz w:val="18"/>
                <w:szCs w:val="18"/>
              </w:rPr>
            </w:pPr>
            <w:r>
              <w:rPr>
                <w:sz w:val="18"/>
                <w:szCs w:val="18"/>
              </w:rPr>
              <w:t xml:space="preserve">Assessment </w:t>
            </w:r>
            <w:r w:rsidR="0019185F">
              <w:rPr>
                <w:sz w:val="18"/>
                <w:szCs w:val="18"/>
              </w:rPr>
              <w:t>Activity</w:t>
            </w:r>
            <w:r>
              <w:rPr>
                <w:sz w:val="18"/>
                <w:szCs w:val="18"/>
              </w:rPr>
              <w:t xml:space="preserve"> Results</w:t>
            </w:r>
          </w:p>
          <w:p w:rsidR="00A73226" w:rsidRPr="00892781" w:rsidRDefault="00A73226" w:rsidP="001B0DFA">
            <w:pPr>
              <w:rPr>
                <w:sz w:val="18"/>
                <w:szCs w:val="18"/>
              </w:rPr>
            </w:pPr>
          </w:p>
        </w:tc>
        <w:tc>
          <w:tcPr>
            <w:tcW w:w="1350" w:type="dxa"/>
          </w:tcPr>
          <w:p w:rsidR="00C01487" w:rsidRPr="00892781" w:rsidRDefault="00C01487" w:rsidP="001B0DFA">
            <w:pPr>
              <w:rPr>
                <w:sz w:val="18"/>
                <w:szCs w:val="18"/>
              </w:rPr>
            </w:pPr>
          </w:p>
        </w:tc>
        <w:tc>
          <w:tcPr>
            <w:tcW w:w="1067" w:type="dxa"/>
          </w:tcPr>
          <w:p w:rsidR="00C01487" w:rsidRPr="00892781" w:rsidRDefault="00C01487" w:rsidP="001B0DFA">
            <w:pPr>
              <w:rPr>
                <w:sz w:val="18"/>
                <w:szCs w:val="18"/>
              </w:rPr>
            </w:pPr>
          </w:p>
        </w:tc>
        <w:tc>
          <w:tcPr>
            <w:tcW w:w="1003" w:type="dxa"/>
          </w:tcPr>
          <w:p w:rsidR="00C01487" w:rsidRPr="00892781" w:rsidRDefault="00C01487" w:rsidP="001B0DFA">
            <w:pPr>
              <w:rPr>
                <w:sz w:val="18"/>
                <w:szCs w:val="18"/>
              </w:rPr>
            </w:pPr>
          </w:p>
        </w:tc>
        <w:tc>
          <w:tcPr>
            <w:tcW w:w="1144" w:type="dxa"/>
          </w:tcPr>
          <w:p w:rsidR="00C01487" w:rsidRPr="00892781" w:rsidRDefault="00C01487" w:rsidP="001B0DFA">
            <w:pPr>
              <w:rPr>
                <w:sz w:val="18"/>
                <w:szCs w:val="18"/>
              </w:rPr>
            </w:pPr>
          </w:p>
        </w:tc>
        <w:tc>
          <w:tcPr>
            <w:tcW w:w="1196" w:type="dxa"/>
          </w:tcPr>
          <w:p w:rsidR="00C01487" w:rsidRPr="00892781" w:rsidRDefault="00C01487" w:rsidP="001B0DFA">
            <w:pPr>
              <w:rPr>
                <w:sz w:val="18"/>
                <w:szCs w:val="18"/>
              </w:rPr>
            </w:pPr>
          </w:p>
        </w:tc>
        <w:tc>
          <w:tcPr>
            <w:tcW w:w="1008" w:type="dxa"/>
          </w:tcPr>
          <w:p w:rsidR="00C01487" w:rsidRPr="00892781" w:rsidRDefault="00C01487" w:rsidP="001B0DFA">
            <w:pPr>
              <w:rPr>
                <w:sz w:val="18"/>
                <w:szCs w:val="18"/>
              </w:rPr>
            </w:pPr>
          </w:p>
        </w:tc>
      </w:tr>
      <w:tr w:rsidR="00C01487" w:rsidRPr="00892781" w:rsidTr="001B0DFA">
        <w:tc>
          <w:tcPr>
            <w:tcW w:w="2808" w:type="dxa"/>
          </w:tcPr>
          <w:p w:rsidR="00C01487" w:rsidRDefault="00800959" w:rsidP="00800959">
            <w:pPr>
              <w:rPr>
                <w:sz w:val="18"/>
                <w:szCs w:val="18"/>
              </w:rPr>
            </w:pPr>
            <w:r>
              <w:rPr>
                <w:sz w:val="18"/>
                <w:szCs w:val="18"/>
              </w:rPr>
              <w:t>Action Plans</w:t>
            </w:r>
          </w:p>
          <w:p w:rsidR="00A73226" w:rsidRDefault="00A73226" w:rsidP="00800959">
            <w:pPr>
              <w:rPr>
                <w:sz w:val="18"/>
                <w:szCs w:val="18"/>
              </w:rPr>
            </w:pPr>
          </w:p>
        </w:tc>
        <w:tc>
          <w:tcPr>
            <w:tcW w:w="1350" w:type="dxa"/>
          </w:tcPr>
          <w:p w:rsidR="00C01487" w:rsidRPr="00892781" w:rsidRDefault="00C01487" w:rsidP="001B0DFA">
            <w:pPr>
              <w:rPr>
                <w:sz w:val="18"/>
                <w:szCs w:val="18"/>
              </w:rPr>
            </w:pPr>
          </w:p>
        </w:tc>
        <w:tc>
          <w:tcPr>
            <w:tcW w:w="1067" w:type="dxa"/>
          </w:tcPr>
          <w:p w:rsidR="00C01487" w:rsidRPr="00892781" w:rsidRDefault="00C01487" w:rsidP="001B0DFA">
            <w:pPr>
              <w:rPr>
                <w:sz w:val="18"/>
                <w:szCs w:val="18"/>
              </w:rPr>
            </w:pPr>
          </w:p>
        </w:tc>
        <w:tc>
          <w:tcPr>
            <w:tcW w:w="1003" w:type="dxa"/>
          </w:tcPr>
          <w:p w:rsidR="00C01487" w:rsidRPr="00892781" w:rsidRDefault="00C01487" w:rsidP="001B0DFA">
            <w:pPr>
              <w:rPr>
                <w:sz w:val="18"/>
                <w:szCs w:val="18"/>
              </w:rPr>
            </w:pPr>
          </w:p>
        </w:tc>
        <w:tc>
          <w:tcPr>
            <w:tcW w:w="1144" w:type="dxa"/>
          </w:tcPr>
          <w:p w:rsidR="00C01487" w:rsidRPr="00892781" w:rsidRDefault="00C01487" w:rsidP="001B0DFA">
            <w:pPr>
              <w:rPr>
                <w:sz w:val="18"/>
                <w:szCs w:val="18"/>
              </w:rPr>
            </w:pPr>
          </w:p>
        </w:tc>
        <w:tc>
          <w:tcPr>
            <w:tcW w:w="1196" w:type="dxa"/>
          </w:tcPr>
          <w:p w:rsidR="00C01487" w:rsidRPr="00892781" w:rsidRDefault="00C01487" w:rsidP="001B0DFA">
            <w:pPr>
              <w:rPr>
                <w:sz w:val="18"/>
                <w:szCs w:val="18"/>
              </w:rPr>
            </w:pPr>
          </w:p>
        </w:tc>
        <w:tc>
          <w:tcPr>
            <w:tcW w:w="1008" w:type="dxa"/>
          </w:tcPr>
          <w:p w:rsidR="00C01487" w:rsidRPr="00892781" w:rsidRDefault="00C01487" w:rsidP="001B0DFA">
            <w:pPr>
              <w:rPr>
                <w:sz w:val="18"/>
                <w:szCs w:val="18"/>
              </w:rPr>
            </w:pPr>
          </w:p>
        </w:tc>
      </w:tr>
      <w:tr w:rsidR="00536A04" w:rsidRPr="00892781" w:rsidTr="001B0DFA">
        <w:tc>
          <w:tcPr>
            <w:tcW w:w="2808" w:type="dxa"/>
          </w:tcPr>
          <w:p w:rsidR="00536A04" w:rsidRDefault="00470232" w:rsidP="001B0DFA">
            <w:pPr>
              <w:rPr>
                <w:sz w:val="18"/>
                <w:szCs w:val="18"/>
              </w:rPr>
            </w:pPr>
            <w:r>
              <w:rPr>
                <w:sz w:val="18"/>
                <w:szCs w:val="18"/>
              </w:rPr>
              <w:t>Attachments</w:t>
            </w:r>
          </w:p>
          <w:p w:rsidR="00A73226" w:rsidRDefault="00A73226" w:rsidP="001B0DFA">
            <w:pPr>
              <w:rPr>
                <w:sz w:val="18"/>
                <w:szCs w:val="18"/>
              </w:rPr>
            </w:pPr>
          </w:p>
        </w:tc>
        <w:tc>
          <w:tcPr>
            <w:tcW w:w="1350" w:type="dxa"/>
          </w:tcPr>
          <w:p w:rsidR="00536A04" w:rsidRPr="00892781" w:rsidRDefault="00536A04" w:rsidP="001B0DFA">
            <w:pPr>
              <w:rPr>
                <w:sz w:val="18"/>
                <w:szCs w:val="18"/>
              </w:rPr>
            </w:pPr>
          </w:p>
        </w:tc>
        <w:tc>
          <w:tcPr>
            <w:tcW w:w="1067" w:type="dxa"/>
          </w:tcPr>
          <w:p w:rsidR="00536A04" w:rsidRPr="00892781" w:rsidRDefault="00536A04" w:rsidP="001B0DFA">
            <w:pPr>
              <w:rPr>
                <w:sz w:val="18"/>
                <w:szCs w:val="18"/>
              </w:rPr>
            </w:pPr>
          </w:p>
        </w:tc>
        <w:tc>
          <w:tcPr>
            <w:tcW w:w="1003" w:type="dxa"/>
          </w:tcPr>
          <w:p w:rsidR="00536A04" w:rsidRPr="00892781" w:rsidRDefault="00536A04" w:rsidP="001B0DFA">
            <w:pPr>
              <w:rPr>
                <w:sz w:val="18"/>
                <w:szCs w:val="18"/>
              </w:rPr>
            </w:pPr>
          </w:p>
        </w:tc>
        <w:tc>
          <w:tcPr>
            <w:tcW w:w="1144" w:type="dxa"/>
          </w:tcPr>
          <w:p w:rsidR="00536A04" w:rsidRPr="00892781" w:rsidRDefault="00536A04" w:rsidP="001B0DFA">
            <w:pPr>
              <w:rPr>
                <w:sz w:val="18"/>
                <w:szCs w:val="18"/>
              </w:rPr>
            </w:pPr>
          </w:p>
        </w:tc>
        <w:tc>
          <w:tcPr>
            <w:tcW w:w="1196" w:type="dxa"/>
          </w:tcPr>
          <w:p w:rsidR="00536A04" w:rsidRPr="00892781" w:rsidRDefault="00536A04" w:rsidP="001B0DFA">
            <w:pPr>
              <w:rPr>
                <w:sz w:val="18"/>
                <w:szCs w:val="18"/>
              </w:rPr>
            </w:pPr>
          </w:p>
        </w:tc>
        <w:tc>
          <w:tcPr>
            <w:tcW w:w="1008" w:type="dxa"/>
          </w:tcPr>
          <w:p w:rsidR="00536A04" w:rsidRPr="00892781" w:rsidRDefault="00536A04" w:rsidP="001B0DFA">
            <w:pPr>
              <w:rPr>
                <w:sz w:val="18"/>
                <w:szCs w:val="18"/>
              </w:rPr>
            </w:pPr>
          </w:p>
        </w:tc>
      </w:tr>
    </w:tbl>
    <w:p w:rsidR="00C01487" w:rsidRDefault="00C01487" w:rsidP="00892781"/>
    <w:p w:rsidR="00B47058" w:rsidRPr="00E45973" w:rsidRDefault="00B47058" w:rsidP="00892781">
      <w:pPr>
        <w:rPr>
          <w:b/>
        </w:rPr>
      </w:pPr>
      <w:r w:rsidRPr="00E45973">
        <w:rPr>
          <w:b/>
        </w:rPr>
        <w:t>ASSESSMENT SCORING AND PROGRAM PRIORITIATION/AUDIT AND REVIEW</w:t>
      </w:r>
    </w:p>
    <w:p w:rsidR="00B47058" w:rsidRDefault="00B47058" w:rsidP="00892781"/>
    <w:p w:rsidR="00B47058" w:rsidRDefault="00422ACE" w:rsidP="00892781">
      <w:r>
        <w:t>A</w:t>
      </w:r>
      <w:r w:rsidR="00470232">
        <w:t>s</w:t>
      </w:r>
      <w:r>
        <w:t xml:space="preserve"> part of the program prioritization process, each program will be scored based on the extent to which it meets University Assessmen</w:t>
      </w:r>
      <w:r w:rsidR="002C5CEE">
        <w:t>t Plan and Report expectations.</w:t>
      </w:r>
      <w:bookmarkStart w:id="0" w:name="_GoBack"/>
      <w:bookmarkEnd w:id="0"/>
      <w:r>
        <w:t xml:space="preserve">  </w:t>
      </w:r>
      <w:r w:rsidR="00CE00A1" w:rsidRPr="00CE00A1">
        <w:t xml:space="preserve">The Assessment Committee will </w:t>
      </w:r>
      <w:r>
        <w:t>review program plans and reports</w:t>
      </w:r>
      <w:r w:rsidR="00470232">
        <w:t xml:space="preserve">.  Based on the review of both documents, an aggregate score will be determined using the Senate adopted </w:t>
      </w:r>
      <w:r>
        <w:t>10 -60 point score range</w:t>
      </w:r>
      <w:r w:rsidR="00470232">
        <w:t xml:space="preserve">.  </w:t>
      </w:r>
      <w:r>
        <w:t>The score will be sent to the Program Audit and Review Committee.  Program</w:t>
      </w:r>
      <w:r w:rsidR="00470232">
        <w:t>s</w:t>
      </w:r>
      <w:r>
        <w:t xml:space="preserve"> with external accreditation </w:t>
      </w:r>
      <w:r w:rsidR="00E45973">
        <w:t xml:space="preserve">may have this accreditation serve as the review for program </w:t>
      </w:r>
      <w:r w:rsidR="00470232">
        <w:t>prioritization</w:t>
      </w:r>
      <w:r w:rsidR="00E45973">
        <w:t xml:space="preserve">.  </w:t>
      </w:r>
      <w:r w:rsidR="00CE00A1" w:rsidRPr="00CE00A1">
        <w:t xml:space="preserve">  </w:t>
      </w:r>
    </w:p>
    <w:sectPr w:rsidR="00B470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96CBB"/>
    <w:multiLevelType w:val="hybridMultilevel"/>
    <w:tmpl w:val="6C1837B6"/>
    <w:lvl w:ilvl="0" w:tplc="5298EFA6">
      <w:start w:val="1"/>
      <w:numFmt w:val="upperRoman"/>
      <w:lvlText w:val="%1."/>
      <w:lvlJc w:val="left"/>
      <w:pPr>
        <w:ind w:left="81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BA366C"/>
    <w:multiLevelType w:val="hybridMultilevel"/>
    <w:tmpl w:val="236688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43B31D4"/>
    <w:multiLevelType w:val="hybridMultilevel"/>
    <w:tmpl w:val="84E85D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CAD2ED1"/>
    <w:multiLevelType w:val="hybridMultilevel"/>
    <w:tmpl w:val="71AAE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4030799"/>
    <w:multiLevelType w:val="hybridMultilevel"/>
    <w:tmpl w:val="81F871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7D8"/>
    <w:rsid w:val="000342E8"/>
    <w:rsid w:val="0019185F"/>
    <w:rsid w:val="00244870"/>
    <w:rsid w:val="002A4B54"/>
    <w:rsid w:val="002C5CEE"/>
    <w:rsid w:val="00395B45"/>
    <w:rsid w:val="003B6A8C"/>
    <w:rsid w:val="00422ACE"/>
    <w:rsid w:val="00470232"/>
    <w:rsid w:val="004947AD"/>
    <w:rsid w:val="005367D8"/>
    <w:rsid w:val="00536A04"/>
    <w:rsid w:val="00697669"/>
    <w:rsid w:val="0070003A"/>
    <w:rsid w:val="00706F4C"/>
    <w:rsid w:val="00800959"/>
    <w:rsid w:val="008614CD"/>
    <w:rsid w:val="00892781"/>
    <w:rsid w:val="0098594A"/>
    <w:rsid w:val="00A73226"/>
    <w:rsid w:val="00B47058"/>
    <w:rsid w:val="00C01487"/>
    <w:rsid w:val="00C537F5"/>
    <w:rsid w:val="00C73A15"/>
    <w:rsid w:val="00CC0E56"/>
    <w:rsid w:val="00CE00A1"/>
    <w:rsid w:val="00CF56C3"/>
    <w:rsid w:val="00DE59B1"/>
    <w:rsid w:val="00E45973"/>
    <w:rsid w:val="00EE1A9A"/>
    <w:rsid w:val="00EE48E3"/>
    <w:rsid w:val="00F15732"/>
    <w:rsid w:val="00FB51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7D8"/>
    <w:pPr>
      <w:ind w:left="720"/>
      <w:contextualSpacing/>
    </w:pPr>
  </w:style>
  <w:style w:type="table" w:styleId="TableGrid">
    <w:name w:val="Table Grid"/>
    <w:basedOn w:val="TableNormal"/>
    <w:uiPriority w:val="59"/>
    <w:rsid w:val="008927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44870"/>
    <w:rPr>
      <w:rFonts w:ascii="Tahoma" w:hAnsi="Tahoma" w:cs="Tahoma"/>
      <w:sz w:val="16"/>
      <w:szCs w:val="16"/>
    </w:rPr>
  </w:style>
  <w:style w:type="character" w:customStyle="1" w:styleId="BalloonTextChar">
    <w:name w:val="Balloon Text Char"/>
    <w:basedOn w:val="DefaultParagraphFont"/>
    <w:link w:val="BalloonText"/>
    <w:uiPriority w:val="99"/>
    <w:semiHidden/>
    <w:rsid w:val="0024487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7D8"/>
    <w:pPr>
      <w:ind w:left="720"/>
      <w:contextualSpacing/>
    </w:pPr>
  </w:style>
  <w:style w:type="table" w:styleId="TableGrid">
    <w:name w:val="Table Grid"/>
    <w:basedOn w:val="TableNormal"/>
    <w:uiPriority w:val="59"/>
    <w:rsid w:val="008927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44870"/>
    <w:rPr>
      <w:rFonts w:ascii="Tahoma" w:hAnsi="Tahoma" w:cs="Tahoma"/>
      <w:sz w:val="16"/>
      <w:szCs w:val="16"/>
    </w:rPr>
  </w:style>
  <w:style w:type="character" w:customStyle="1" w:styleId="BalloonTextChar">
    <w:name w:val="Balloon Text Char"/>
    <w:basedOn w:val="DefaultParagraphFont"/>
    <w:link w:val="BalloonText"/>
    <w:uiPriority w:val="99"/>
    <w:semiHidden/>
    <w:rsid w:val="0024487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77447-855B-419F-B03E-B64C09B07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1231</Words>
  <Characters>7019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8234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dc:creator>
  <cp:lastModifiedBy>UWRF Computer User</cp:lastModifiedBy>
  <cp:revision>3</cp:revision>
  <cp:lastPrinted>2013-04-02T14:34:00Z</cp:lastPrinted>
  <dcterms:created xsi:type="dcterms:W3CDTF">2013-04-10T15:28:00Z</dcterms:created>
  <dcterms:modified xsi:type="dcterms:W3CDTF">2013-04-18T16:05:00Z</dcterms:modified>
</cp:coreProperties>
</file>