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44BD" w:rsidRDefault="0090198F">
      <w:pPr>
        <w:pStyle w:val="BodyA"/>
      </w:pPr>
      <w:bookmarkStart w:id="0" w:name="_GoBack"/>
      <w:bookmarkEnd w:id="0"/>
      <w:r>
        <w:rPr>
          <w:noProof/>
        </w:rPr>
        <w:drawing>
          <wp:inline distT="0" distB="0" distL="0" distR="0">
            <wp:extent cx="1733550" cy="771525"/>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png"/>
                    <pic:cNvPicPr/>
                  </pic:nvPicPr>
                  <pic:blipFill>
                    <a:blip r:embed="rId9">
                      <a:extLst/>
                    </a:blip>
                    <a:stretch>
                      <a:fillRect/>
                    </a:stretch>
                  </pic:blipFill>
                  <pic:spPr>
                    <a:xfrm>
                      <a:off x="0" y="0"/>
                      <a:ext cx="1733550" cy="771525"/>
                    </a:xfrm>
                    <a:prstGeom prst="rect">
                      <a:avLst/>
                    </a:prstGeom>
                    <a:ln w="12700" cap="flat">
                      <a:noFill/>
                      <a:miter lim="400000"/>
                    </a:ln>
                    <a:effectLst/>
                  </pic:spPr>
                </pic:pic>
              </a:graphicData>
            </a:graphic>
          </wp:inline>
        </w:drawing>
      </w:r>
    </w:p>
    <w:p w:rsidR="000B44BD" w:rsidRDefault="0090198F">
      <w:pPr>
        <w:pStyle w:val="BodyA"/>
        <w:spacing w:after="0"/>
        <w:outlineLvl w:val="0"/>
        <w:rPr>
          <w:rFonts w:ascii="Arial" w:eastAsia="Arial" w:hAnsi="Arial" w:cs="Arial"/>
          <w:sz w:val="14"/>
          <w:szCs w:val="14"/>
        </w:rPr>
      </w:pPr>
      <w:r>
        <w:rPr>
          <w:rFonts w:ascii="Arial"/>
          <w:sz w:val="14"/>
          <w:szCs w:val="14"/>
        </w:rPr>
        <w:t xml:space="preserve">Faculty Senate </w:t>
      </w:r>
      <w:r>
        <w:rPr>
          <w:sz w:val="14"/>
          <w:szCs w:val="14"/>
        </w:rPr>
        <w:t>•</w:t>
      </w:r>
      <w:r>
        <w:rPr>
          <w:sz w:val="14"/>
          <w:szCs w:val="14"/>
        </w:rPr>
        <w:t xml:space="preserve"> </w:t>
      </w:r>
      <w:r>
        <w:rPr>
          <w:rFonts w:ascii="Arial"/>
          <w:sz w:val="14"/>
          <w:szCs w:val="14"/>
          <w:lang w:val="de-DE"/>
        </w:rPr>
        <w:t>http://www.uwrf.edu/faculty_senate/welcome.html</w:t>
      </w:r>
    </w:p>
    <w:p w:rsidR="000B44BD" w:rsidRDefault="0090198F">
      <w:pPr>
        <w:pStyle w:val="BodyA"/>
        <w:spacing w:after="0"/>
        <w:outlineLvl w:val="0"/>
        <w:rPr>
          <w:rFonts w:ascii="Arial" w:eastAsia="Arial" w:hAnsi="Arial" w:cs="Arial"/>
          <w:sz w:val="14"/>
          <w:szCs w:val="14"/>
        </w:rPr>
      </w:pPr>
      <w:r>
        <w:rPr>
          <w:rFonts w:ascii="Arial"/>
          <w:sz w:val="14"/>
          <w:szCs w:val="14"/>
        </w:rPr>
        <w:t>Chair</w:t>
      </w:r>
      <w:proofErr w:type="gramStart"/>
      <w:r>
        <w:rPr>
          <w:rFonts w:ascii="Arial"/>
          <w:sz w:val="14"/>
          <w:szCs w:val="14"/>
        </w:rPr>
        <w:t>:;</w:t>
      </w:r>
      <w:proofErr w:type="gramEnd"/>
      <w:r w:rsidR="00E86108">
        <w:rPr>
          <w:rFonts w:ascii="Arial"/>
          <w:sz w:val="14"/>
          <w:szCs w:val="14"/>
        </w:rPr>
        <w:t xml:space="preserve"> David Rainville</w:t>
      </w:r>
      <w:r>
        <w:rPr>
          <w:rFonts w:ascii="Arial"/>
          <w:sz w:val="14"/>
          <w:szCs w:val="14"/>
        </w:rPr>
        <w:t xml:space="preserve"> Vice Chair:;</w:t>
      </w:r>
      <w:r w:rsidR="00E86108">
        <w:rPr>
          <w:rFonts w:ascii="Arial"/>
          <w:sz w:val="14"/>
          <w:szCs w:val="14"/>
        </w:rPr>
        <w:t>James Graham</w:t>
      </w:r>
      <w:r>
        <w:rPr>
          <w:rFonts w:ascii="Arial"/>
          <w:sz w:val="14"/>
          <w:szCs w:val="14"/>
        </w:rPr>
        <w:t xml:space="preserve"> Elections Chair:</w:t>
      </w:r>
      <w:r w:rsidR="00E86108">
        <w:rPr>
          <w:rFonts w:ascii="Arial"/>
          <w:sz w:val="14"/>
          <w:szCs w:val="14"/>
        </w:rPr>
        <w:t xml:space="preserve"> Matt Millett</w:t>
      </w:r>
      <w:r>
        <w:rPr>
          <w:rFonts w:ascii="Arial"/>
          <w:sz w:val="14"/>
          <w:szCs w:val="14"/>
        </w:rPr>
        <w:t>; Secretary:</w:t>
      </w:r>
      <w:r w:rsidR="00E86108">
        <w:rPr>
          <w:rFonts w:ascii="Arial"/>
          <w:sz w:val="14"/>
          <w:szCs w:val="14"/>
        </w:rPr>
        <w:t xml:space="preserve"> John Heppen </w:t>
      </w:r>
      <w:r>
        <w:rPr>
          <w:rFonts w:ascii="Arial"/>
          <w:sz w:val="14"/>
          <w:szCs w:val="14"/>
        </w:rPr>
        <w:t xml:space="preserve"> ; Faculty Senate Liaison:; Staff Associate: </w:t>
      </w:r>
    </w:p>
    <w:p w:rsidR="000B44BD" w:rsidRDefault="000B44BD">
      <w:pPr>
        <w:pStyle w:val="BodyA"/>
        <w:spacing w:after="0"/>
        <w:outlineLvl w:val="0"/>
        <w:rPr>
          <w:rFonts w:ascii="Arial" w:eastAsia="Arial" w:hAnsi="Arial" w:cs="Arial"/>
          <w:sz w:val="14"/>
          <w:szCs w:val="14"/>
        </w:rPr>
      </w:pPr>
    </w:p>
    <w:p w:rsidR="000B44BD" w:rsidRDefault="000B44BD">
      <w:pPr>
        <w:pStyle w:val="BodyA"/>
        <w:spacing w:after="0"/>
        <w:outlineLvl w:val="0"/>
        <w:rPr>
          <w:rFonts w:ascii="Helvetica" w:eastAsia="Helvetica" w:hAnsi="Helvetica" w:cs="Helvetica"/>
          <w:sz w:val="16"/>
          <w:szCs w:val="16"/>
        </w:rPr>
      </w:pPr>
    </w:p>
    <w:p w:rsidR="000B44BD" w:rsidRDefault="0090198F">
      <w:pPr>
        <w:pStyle w:val="BodyA"/>
        <w:spacing w:after="0"/>
        <w:jc w:val="center"/>
        <w:outlineLvl w:val="0"/>
        <w:rPr>
          <w:rFonts w:ascii="Helvetica" w:eastAsia="Helvetica" w:hAnsi="Helvetica" w:cs="Helvetica"/>
        </w:rPr>
      </w:pPr>
      <w:r>
        <w:rPr>
          <w:rFonts w:ascii="Helvetica"/>
          <w:b/>
          <w:bCs/>
          <w:sz w:val="22"/>
          <w:szCs w:val="22"/>
        </w:rPr>
        <w:t>Minutes of the UWRF Faculty Senate for August 20, 2014 Volume 39, Number 2</w:t>
      </w:r>
    </w:p>
    <w:tbl>
      <w:tblPr>
        <w:tblW w:w="9467" w:type="dxa"/>
        <w:jc w:val="center"/>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448"/>
        <w:gridCol w:w="2339"/>
        <w:gridCol w:w="2340"/>
        <w:gridCol w:w="2340"/>
      </w:tblGrid>
      <w:tr w:rsidR="000B44BD">
        <w:trPr>
          <w:trHeight w:val="45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jc w:val="center"/>
              <w:outlineLvl w:val="0"/>
              <w:rPr>
                <w:rFonts w:hAnsi="Times New Roman" w:cs="Times New Roman"/>
              </w:rPr>
            </w:pPr>
            <w:r w:rsidRPr="00056CAD">
              <w:rPr>
                <w:rFonts w:hAnsi="Times New Roman" w:cs="Times New Roman"/>
                <w:b/>
                <w:bCs/>
              </w:rPr>
              <w:t>Representation</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jc w:val="center"/>
              <w:outlineLvl w:val="0"/>
              <w:rPr>
                <w:rFonts w:hAnsi="Times New Roman" w:cs="Times New Roman"/>
              </w:rPr>
            </w:pPr>
            <w:r w:rsidRPr="00056CAD">
              <w:rPr>
                <w:rFonts w:hAnsi="Times New Roman" w:cs="Times New Roman"/>
                <w:b/>
                <w:bCs/>
              </w:rPr>
              <w:t>Term Expires 2017</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jc w:val="center"/>
              <w:outlineLvl w:val="0"/>
              <w:rPr>
                <w:rFonts w:hAnsi="Times New Roman" w:cs="Times New Roman"/>
              </w:rPr>
            </w:pPr>
            <w:r w:rsidRPr="00056CAD">
              <w:rPr>
                <w:rFonts w:hAnsi="Times New Roman" w:cs="Times New Roman"/>
                <w:b/>
                <w:bCs/>
              </w:rPr>
              <w:t>Term Expires 2015</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jc w:val="center"/>
              <w:outlineLvl w:val="0"/>
              <w:rPr>
                <w:rFonts w:hAnsi="Times New Roman" w:cs="Times New Roman"/>
              </w:rPr>
            </w:pPr>
            <w:r w:rsidRPr="00056CAD">
              <w:rPr>
                <w:rFonts w:hAnsi="Times New Roman" w:cs="Times New Roman"/>
                <w:b/>
                <w:bCs/>
              </w:rPr>
              <w:t>Term Expires 2016</w:t>
            </w:r>
          </w:p>
        </w:tc>
      </w:tr>
      <w:tr w:rsidR="000B44BD">
        <w:trPr>
          <w:trHeight w:val="45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b/>
                <w:bCs/>
                <w:i/>
                <w:iCs/>
              </w:rPr>
              <w:t>CAFES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rPr>
              <w:t xml:space="preserve">David Zlesak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0B44BD"/>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rPr>
              <w:t>James Graham</w:t>
            </w:r>
          </w:p>
        </w:tc>
      </w:tr>
      <w:tr w:rsidR="000B44BD">
        <w:trPr>
          <w:trHeight w:val="115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b/>
                <w:bCs/>
                <w:i/>
                <w:iCs/>
              </w:rPr>
              <w:t>CAS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 xml:space="preserve"> Doug Margolis*   </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 xml:space="preserve"> Matthew Millett</w:t>
            </w:r>
          </w:p>
          <w:p w:rsidR="000B44BD" w:rsidRPr="00056CAD" w:rsidRDefault="0090198F">
            <w:pPr>
              <w:pStyle w:val="BodyA"/>
              <w:spacing w:after="0"/>
              <w:outlineLvl w:val="0"/>
              <w:rPr>
                <w:rFonts w:hAnsi="Times New Roman" w:cs="Times New Roman"/>
              </w:rPr>
            </w:pPr>
            <w:r w:rsidRPr="00056CAD">
              <w:rPr>
                <w:rFonts w:hAnsi="Times New Roman" w:cs="Times New Roman"/>
              </w:rPr>
              <w:t xml:space="preserve"> Michelle Parkinson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rPr>
              <w:t>David Rainville</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Rellen Hardtke (Jim Madsen)</w:t>
            </w:r>
          </w:p>
          <w:p w:rsidR="000B44BD" w:rsidRPr="00056CAD" w:rsidRDefault="0090198F">
            <w:pPr>
              <w:pStyle w:val="BodyA"/>
              <w:spacing w:after="0"/>
              <w:outlineLvl w:val="0"/>
              <w:rPr>
                <w:rFonts w:hAnsi="Times New Roman" w:cs="Times New Roman"/>
              </w:rPr>
            </w:pPr>
            <w:r w:rsidRPr="00056CAD">
              <w:rPr>
                <w:rFonts w:hAnsi="Times New Roman" w:cs="Times New Roman"/>
              </w:rPr>
              <w:t>Mialisa Moline</w:t>
            </w:r>
          </w:p>
        </w:tc>
      </w:tr>
      <w:tr w:rsidR="000B44BD">
        <w:trPr>
          <w:trHeight w:val="45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b/>
                <w:bCs/>
                <w:i/>
                <w:iCs/>
              </w:rPr>
              <w:t>CEPS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rPr>
              <w:t>Ogden Rogers</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rPr>
              <w:t>Lori Swanson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0B44BD"/>
        </w:tc>
      </w:tr>
      <w:tr w:rsidR="000B44BD">
        <w:trPr>
          <w:trHeight w:val="57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b/>
                <w:bCs/>
                <w:i/>
                <w:iCs/>
              </w:rPr>
              <w:t>CBE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0B44BD"/>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rPr>
              <w:t xml:space="preserve">Hossein Najafi (Arpan Jani)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0B44BD"/>
        </w:tc>
      </w:tr>
      <w:tr w:rsidR="000B44BD">
        <w:trPr>
          <w:trHeight w:val="86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b/>
                <w:bCs/>
                <w:i/>
                <w:iCs/>
              </w:rPr>
              <w:t>4</w:t>
            </w:r>
            <w:r w:rsidRPr="00056CAD">
              <w:rPr>
                <w:rFonts w:hAnsi="Times New Roman" w:cs="Times New Roman"/>
                <w:b/>
                <w:bCs/>
                <w:i/>
                <w:iCs/>
                <w:vertAlign w:val="superscript"/>
              </w:rPr>
              <w:t>th</w:t>
            </w:r>
            <w:r w:rsidRPr="00056CAD">
              <w:rPr>
                <w:rFonts w:hAnsi="Times New Roman" w:cs="Times New Roman"/>
                <w:b/>
                <w:bCs/>
                <w:i/>
                <w:iCs/>
              </w:rPr>
              <w:t xml:space="preserve"> Division</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rPr>
              <w:t>Kenneth White</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rPr>
              <w:t>Barbara Stinson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 xml:space="preserve">Ryan Bench </w:t>
            </w:r>
          </w:p>
          <w:p w:rsidR="000B44BD" w:rsidRPr="00056CAD" w:rsidRDefault="0090198F">
            <w:pPr>
              <w:pStyle w:val="BodyA"/>
              <w:spacing w:after="0"/>
              <w:outlineLvl w:val="0"/>
              <w:rPr>
                <w:rFonts w:hAnsi="Times New Roman" w:cs="Times New Roman"/>
              </w:rPr>
            </w:pPr>
            <w:r w:rsidRPr="00056CAD">
              <w:rPr>
                <w:rFonts w:hAnsi="Times New Roman" w:cs="Times New Roman"/>
              </w:rPr>
              <w:t xml:space="preserve">Megan Learman </w:t>
            </w:r>
          </w:p>
        </w:tc>
      </w:tr>
      <w:tr w:rsidR="000B44BD">
        <w:trPr>
          <w:trHeight w:val="115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b/>
                <w:bCs/>
                <w:i/>
                <w:iCs/>
              </w:rPr>
              <w:t>At-Large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 xml:space="preserve"> Bob Coffman*</w:t>
            </w:r>
          </w:p>
          <w:p w:rsidR="000B44BD" w:rsidRPr="00056CAD" w:rsidRDefault="0090198F">
            <w:pPr>
              <w:pStyle w:val="BodyA"/>
              <w:spacing w:after="0"/>
              <w:outlineLvl w:val="0"/>
              <w:rPr>
                <w:rFonts w:hAnsi="Times New Roman" w:cs="Times New Roman"/>
              </w:rPr>
            </w:pPr>
            <w:r w:rsidRPr="00056CAD">
              <w:rPr>
                <w:rFonts w:hAnsi="Times New Roman" w:cs="Times New Roman"/>
              </w:rPr>
              <w:t>Thomas Pederson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John Heppen</w:t>
            </w:r>
          </w:p>
          <w:p w:rsidR="000B44BD" w:rsidRPr="00056CAD" w:rsidRDefault="0090198F">
            <w:pPr>
              <w:pStyle w:val="BodyA"/>
              <w:spacing w:after="0"/>
              <w:outlineLvl w:val="0"/>
              <w:rPr>
                <w:rFonts w:hAnsi="Times New Roman" w:cs="Times New Roman"/>
              </w:rPr>
            </w:pPr>
            <w:r w:rsidRPr="00056CAD">
              <w:rPr>
                <w:rFonts w:hAnsi="Times New Roman" w:cs="Times New Roman"/>
              </w:rPr>
              <w:t xml:space="preserve">Logan Kelly* Marshall Toman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Kristine Hiney</w:t>
            </w:r>
          </w:p>
          <w:p w:rsidR="000B44BD" w:rsidRPr="00056CAD" w:rsidRDefault="0090198F">
            <w:pPr>
              <w:pStyle w:val="BodyA"/>
              <w:spacing w:after="0"/>
              <w:outlineLvl w:val="0"/>
              <w:rPr>
                <w:rFonts w:hAnsi="Times New Roman" w:cs="Times New Roman"/>
              </w:rPr>
            </w:pPr>
            <w:r w:rsidRPr="00056CAD">
              <w:rPr>
                <w:rFonts w:hAnsi="Times New Roman" w:cs="Times New Roman"/>
              </w:rPr>
              <w:t>Julie Kovacic</w:t>
            </w:r>
          </w:p>
        </w:tc>
      </w:tr>
      <w:tr w:rsidR="000B44BD">
        <w:trPr>
          <w:trHeight w:val="613"/>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b/>
                <w:bCs/>
                <w:i/>
                <w:iCs/>
              </w:rPr>
              <w:t>Chancellor’s Designee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90198F">
            <w:pPr>
              <w:pStyle w:val="BodyA"/>
              <w:spacing w:after="0"/>
              <w:outlineLvl w:val="0"/>
              <w:rPr>
                <w:rFonts w:hAnsi="Times New Roman" w:cs="Times New Roman"/>
              </w:rPr>
            </w:pPr>
            <w:r w:rsidRPr="00056CAD">
              <w:rPr>
                <w:rFonts w:hAnsi="Times New Roman" w:cs="Times New Roman"/>
              </w:rPr>
              <w:t xml:space="preserve">Fernando Delgado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0B44BD"/>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0B44BD" w:rsidRPr="00056CAD" w:rsidRDefault="000B44BD"/>
        </w:tc>
      </w:tr>
    </w:tbl>
    <w:p w:rsidR="000B44BD" w:rsidRDefault="000B44BD">
      <w:pPr>
        <w:pStyle w:val="BodyA"/>
        <w:spacing w:after="0"/>
        <w:jc w:val="center"/>
        <w:outlineLvl w:val="0"/>
        <w:rPr>
          <w:rFonts w:ascii="Helvetica" w:eastAsia="Helvetica" w:hAnsi="Helvetica" w:cs="Helvetica"/>
        </w:rPr>
      </w:pPr>
    </w:p>
    <w:p w:rsidR="000B44BD" w:rsidRDefault="000B44BD">
      <w:pPr>
        <w:pStyle w:val="BodyA"/>
        <w:spacing w:after="0"/>
        <w:jc w:val="center"/>
        <w:outlineLvl w:val="0"/>
        <w:rPr>
          <w:rFonts w:ascii="Helvetica" w:eastAsia="Helvetica" w:hAnsi="Helvetica" w:cs="Helvetica"/>
        </w:rPr>
      </w:pPr>
    </w:p>
    <w:p w:rsidR="000B44BD" w:rsidRDefault="000B44BD">
      <w:pPr>
        <w:pStyle w:val="BodyA"/>
        <w:spacing w:after="0"/>
        <w:jc w:val="center"/>
        <w:outlineLvl w:val="0"/>
        <w:rPr>
          <w:rFonts w:ascii="Helvetica" w:eastAsia="Helvetica" w:hAnsi="Helvetica" w:cs="Helvetica"/>
        </w:rPr>
      </w:pPr>
    </w:p>
    <w:p w:rsidR="000B44BD" w:rsidRDefault="000B44BD">
      <w:pPr>
        <w:pStyle w:val="BodyA"/>
        <w:spacing w:after="0"/>
        <w:jc w:val="center"/>
        <w:outlineLvl w:val="0"/>
        <w:rPr>
          <w:rFonts w:ascii="Helvetica" w:eastAsia="Helvetica" w:hAnsi="Helvetica" w:cs="Helvetica"/>
        </w:rPr>
      </w:pP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*absent</w:t>
      </w:r>
    </w:p>
    <w:p w:rsidR="000B44BD" w:rsidRPr="00056CAD" w:rsidRDefault="0090198F">
      <w:pPr>
        <w:pStyle w:val="BodyA"/>
        <w:outlineLvl w:val="0"/>
        <w:rPr>
          <w:rFonts w:eastAsia="Helvetica" w:hAnsi="Times New Roman" w:cs="Times New Roman"/>
        </w:rPr>
      </w:pPr>
      <w:r w:rsidRPr="00056CAD">
        <w:rPr>
          <w:rFonts w:hAnsi="Times New Roman" w:cs="Times New Roman"/>
          <w:b/>
          <w:bCs/>
        </w:rPr>
        <w:t>Call to Order:</w:t>
      </w:r>
      <w:r w:rsidRPr="00056CAD">
        <w:rPr>
          <w:rFonts w:hAnsi="Times New Roman" w:cs="Times New Roman"/>
        </w:rPr>
        <w:t xml:space="preserve"> David Rainville called to senate to order at 10:35am</w:t>
      </w:r>
    </w:p>
    <w:p w:rsidR="000B44BD" w:rsidRPr="00056CAD" w:rsidRDefault="0090198F">
      <w:pPr>
        <w:pStyle w:val="BodyA"/>
        <w:outlineLvl w:val="0"/>
        <w:rPr>
          <w:rFonts w:eastAsia="Helvetica" w:hAnsi="Times New Roman" w:cs="Times New Roman"/>
        </w:rPr>
      </w:pPr>
      <w:r w:rsidRPr="00056CAD">
        <w:rPr>
          <w:rFonts w:hAnsi="Times New Roman" w:cs="Times New Roman"/>
        </w:rPr>
        <w:t xml:space="preserve">Guests: Wes Chapin, Leanne Van Allen </w:t>
      </w:r>
    </w:p>
    <w:p w:rsidR="000B44BD" w:rsidRPr="00056CAD" w:rsidRDefault="0090198F" w:rsidP="00903E89">
      <w:pPr>
        <w:pStyle w:val="BodyA"/>
        <w:ind w:left="720"/>
        <w:outlineLvl w:val="0"/>
        <w:rPr>
          <w:rFonts w:eastAsia="Helvetica" w:hAnsi="Times New Roman" w:cs="Times New Roman"/>
        </w:rPr>
      </w:pPr>
      <w:r w:rsidRPr="00056CAD">
        <w:rPr>
          <w:rFonts w:hAnsi="Times New Roman" w:cs="Times New Roman"/>
          <w:b/>
          <w:bCs/>
        </w:rPr>
        <w:t>1.</w:t>
      </w:r>
      <w:r w:rsidRPr="00056CAD">
        <w:rPr>
          <w:rFonts w:hAnsi="Times New Roman" w:cs="Times New Roman"/>
        </w:rPr>
        <w:t xml:space="preserve">  Seating of Substitutes: Jim Madsen for Rellen Hardtke   Arpan Jani for Hossein Najafi. </w:t>
      </w:r>
      <w:proofErr w:type="gramStart"/>
      <w:r w:rsidRPr="00056CAD">
        <w:rPr>
          <w:rFonts w:hAnsi="Times New Roman" w:cs="Times New Roman"/>
        </w:rPr>
        <w:t>Seated without objection.</w:t>
      </w:r>
      <w:proofErr w:type="gramEnd"/>
      <w:r w:rsidRPr="00056CAD">
        <w:rPr>
          <w:rFonts w:hAnsi="Times New Roman" w:cs="Times New Roman"/>
        </w:rPr>
        <w:t xml:space="preserve">  </w:t>
      </w:r>
    </w:p>
    <w:p w:rsidR="000B44BD" w:rsidRPr="00056CAD" w:rsidRDefault="000B44BD">
      <w:pPr>
        <w:pStyle w:val="BodyA"/>
        <w:outlineLvl w:val="0"/>
        <w:rPr>
          <w:rFonts w:eastAsia="Helvetica" w:hAnsi="Times New Roman" w:cs="Times New Roman"/>
        </w:rPr>
      </w:pPr>
    </w:p>
    <w:p w:rsidR="000B44BD" w:rsidRPr="00056CAD" w:rsidRDefault="0090198F" w:rsidP="00903E89">
      <w:pPr>
        <w:pStyle w:val="BodyA"/>
        <w:ind w:left="720" w:firstLine="12"/>
        <w:outlineLvl w:val="0"/>
        <w:rPr>
          <w:rFonts w:eastAsia="Helvetica" w:hAnsi="Times New Roman" w:cs="Times New Roman"/>
        </w:rPr>
      </w:pPr>
      <w:r w:rsidRPr="00056CAD">
        <w:rPr>
          <w:rFonts w:hAnsi="Times New Roman" w:cs="Times New Roman"/>
          <w:b/>
          <w:bCs/>
        </w:rPr>
        <w:lastRenderedPageBreak/>
        <w:t xml:space="preserve">2.  </w:t>
      </w:r>
      <w:r w:rsidRPr="00056CAD">
        <w:rPr>
          <w:rFonts w:hAnsi="Times New Roman" w:cs="Times New Roman"/>
        </w:rPr>
        <w:t xml:space="preserve">Approval of Minutes of May 5, 2014 (2013-2014 Faculty </w:t>
      </w:r>
      <w:proofErr w:type="gramStart"/>
      <w:r w:rsidRPr="00056CAD">
        <w:rPr>
          <w:rFonts w:hAnsi="Times New Roman" w:cs="Times New Roman"/>
        </w:rPr>
        <w:t>Senate</w:t>
      </w:r>
      <w:proofErr w:type="gramEnd"/>
      <w:r w:rsidRPr="00056CAD">
        <w:rPr>
          <w:rFonts w:hAnsi="Times New Roman" w:cs="Times New Roman"/>
        </w:rPr>
        <w:t xml:space="preserve">). O Rogers and J Madsen. Minutes approved unanimously. </w:t>
      </w:r>
    </w:p>
    <w:p w:rsidR="000B44BD" w:rsidRPr="00056CAD" w:rsidRDefault="0090198F" w:rsidP="00903E89">
      <w:pPr>
        <w:pStyle w:val="BodyA"/>
        <w:ind w:left="720" w:firstLine="12"/>
        <w:outlineLvl w:val="0"/>
        <w:rPr>
          <w:rFonts w:eastAsia="Helvetica" w:hAnsi="Times New Roman" w:cs="Times New Roman"/>
        </w:rPr>
      </w:pPr>
      <w:r w:rsidRPr="00056CAD">
        <w:rPr>
          <w:rFonts w:hAnsi="Times New Roman" w:cs="Times New Roman"/>
          <w:b/>
          <w:bCs/>
        </w:rPr>
        <w:t xml:space="preserve">3.  </w:t>
      </w:r>
      <w:r w:rsidRPr="00056CAD">
        <w:rPr>
          <w:rFonts w:hAnsi="Times New Roman" w:cs="Times New Roman"/>
        </w:rPr>
        <w:t xml:space="preserve">Approval of Minutes of May 5, 2014 (2014-2015 Faculty </w:t>
      </w:r>
      <w:proofErr w:type="gramStart"/>
      <w:r w:rsidRPr="00056CAD">
        <w:rPr>
          <w:rFonts w:hAnsi="Times New Roman" w:cs="Times New Roman"/>
        </w:rPr>
        <w:t>Senate</w:t>
      </w:r>
      <w:proofErr w:type="gramEnd"/>
      <w:r w:rsidRPr="00056CAD">
        <w:rPr>
          <w:rFonts w:hAnsi="Times New Roman" w:cs="Times New Roman"/>
        </w:rPr>
        <w:t xml:space="preserve">). </w:t>
      </w:r>
      <w:proofErr w:type="gramStart"/>
      <w:r w:rsidRPr="00056CAD">
        <w:rPr>
          <w:rFonts w:hAnsi="Times New Roman" w:cs="Times New Roman"/>
        </w:rPr>
        <w:t>M Moline and Ogden Rogers.</w:t>
      </w:r>
      <w:proofErr w:type="gramEnd"/>
      <w:r w:rsidRPr="00056CAD">
        <w:rPr>
          <w:rFonts w:hAnsi="Times New Roman" w:cs="Times New Roman"/>
        </w:rPr>
        <w:t xml:space="preserve"> Minutes approved as corrected unanimously. </w:t>
      </w:r>
    </w:p>
    <w:p w:rsidR="000B44BD" w:rsidRPr="00056CAD" w:rsidRDefault="0090198F">
      <w:pPr>
        <w:pStyle w:val="BodyA"/>
        <w:outlineLvl w:val="0"/>
        <w:rPr>
          <w:rFonts w:eastAsia="Helvetica" w:hAnsi="Times New Roman" w:cs="Times New Roman"/>
        </w:rPr>
      </w:pPr>
      <w:r w:rsidRPr="00056CAD">
        <w:rPr>
          <w:rFonts w:hAnsi="Times New Roman" w:cs="Times New Roman"/>
        </w:rPr>
        <w:t xml:space="preserve">                              </w:t>
      </w:r>
    </w:p>
    <w:p w:rsidR="000B44BD" w:rsidRPr="00056CAD" w:rsidRDefault="0090198F">
      <w:pPr>
        <w:pStyle w:val="BodyA"/>
        <w:outlineLvl w:val="0"/>
        <w:rPr>
          <w:rFonts w:eastAsia="Helvetica" w:hAnsi="Times New Roman" w:cs="Times New Roman"/>
          <w:b/>
          <w:bCs/>
        </w:rPr>
      </w:pPr>
      <w:r w:rsidRPr="00056CAD">
        <w:rPr>
          <w:rFonts w:hAnsi="Times New Roman" w:cs="Times New Roman"/>
          <w:b/>
          <w:bCs/>
        </w:rPr>
        <w:t>Reports:</w:t>
      </w:r>
    </w:p>
    <w:p w:rsidR="000B44BD" w:rsidRPr="00056CAD" w:rsidRDefault="000B44BD">
      <w:pPr>
        <w:pStyle w:val="BodyA"/>
        <w:outlineLvl w:val="0"/>
        <w:rPr>
          <w:rFonts w:eastAsia="Helvetica" w:hAnsi="Times New Roman" w:cs="Times New Roman"/>
          <w:b/>
          <w:bCs/>
        </w:rPr>
      </w:pPr>
    </w:p>
    <w:p w:rsidR="000B44BD" w:rsidRPr="00056CAD" w:rsidRDefault="0090198F" w:rsidP="002E1A37">
      <w:pPr>
        <w:pStyle w:val="BodyA"/>
        <w:numPr>
          <w:ilvl w:val="0"/>
          <w:numId w:val="3"/>
        </w:numPr>
        <w:tabs>
          <w:tab w:val="num" w:pos="225"/>
        </w:tabs>
        <w:ind w:left="945" w:hanging="360"/>
        <w:outlineLvl w:val="0"/>
        <w:rPr>
          <w:rFonts w:eastAsia="Helvetica" w:hAnsi="Times New Roman" w:cs="Times New Roman"/>
        </w:rPr>
      </w:pPr>
      <w:r w:rsidRPr="00056CAD">
        <w:rPr>
          <w:rFonts w:hAnsi="Times New Roman" w:cs="Times New Roman"/>
        </w:rPr>
        <w:t xml:space="preserve">Chair’s Report. Kris Hiney appreciation. </w:t>
      </w:r>
    </w:p>
    <w:p w:rsidR="000B44BD" w:rsidRPr="00056CAD" w:rsidRDefault="0090198F" w:rsidP="002E1A37">
      <w:pPr>
        <w:pStyle w:val="BodyA"/>
        <w:numPr>
          <w:ilvl w:val="0"/>
          <w:numId w:val="3"/>
        </w:numPr>
        <w:tabs>
          <w:tab w:val="num" w:pos="585"/>
        </w:tabs>
        <w:ind w:left="945" w:hanging="360"/>
        <w:outlineLvl w:val="0"/>
        <w:rPr>
          <w:rFonts w:eastAsia="Helvetica" w:hAnsi="Times New Roman" w:cs="Times New Roman"/>
        </w:rPr>
      </w:pPr>
      <w:r w:rsidRPr="00056CAD">
        <w:rPr>
          <w:rFonts w:hAnsi="Times New Roman" w:cs="Times New Roman"/>
        </w:rPr>
        <w:t xml:space="preserve">Other Reports: Matt Millett election announcement.  </w:t>
      </w:r>
    </w:p>
    <w:p w:rsidR="000B44BD" w:rsidRPr="00056CAD" w:rsidRDefault="0090198F">
      <w:pPr>
        <w:pStyle w:val="BodyA"/>
        <w:outlineLvl w:val="0"/>
        <w:rPr>
          <w:rFonts w:eastAsia="Helvetica" w:hAnsi="Times New Roman" w:cs="Times New Roman"/>
        </w:rPr>
      </w:pPr>
      <w:r w:rsidRPr="00056CAD">
        <w:rPr>
          <w:rFonts w:hAnsi="Times New Roman" w:cs="Times New Roman"/>
        </w:rPr>
        <w:t xml:space="preserve">               </w:t>
      </w:r>
    </w:p>
    <w:p w:rsidR="000B44BD" w:rsidRPr="00056CAD" w:rsidRDefault="0090198F">
      <w:pPr>
        <w:pStyle w:val="BodyA"/>
        <w:outlineLvl w:val="0"/>
        <w:rPr>
          <w:rFonts w:eastAsia="Helvetica" w:hAnsi="Times New Roman" w:cs="Times New Roman"/>
          <w:b/>
          <w:bCs/>
        </w:rPr>
      </w:pPr>
      <w:r w:rsidRPr="00056CAD">
        <w:rPr>
          <w:rFonts w:hAnsi="Times New Roman" w:cs="Times New Roman"/>
          <w:b/>
          <w:bCs/>
        </w:rPr>
        <w:t>Unfinished Business:</w:t>
      </w:r>
    </w:p>
    <w:p w:rsidR="000B44BD" w:rsidRPr="00056CAD" w:rsidRDefault="0090198F">
      <w:pPr>
        <w:pStyle w:val="BodyA"/>
        <w:outlineLvl w:val="0"/>
        <w:rPr>
          <w:rFonts w:eastAsia="Helvetica" w:hAnsi="Times New Roman" w:cs="Times New Roman"/>
          <w:b/>
          <w:bCs/>
        </w:rPr>
      </w:pPr>
      <w:r w:rsidRPr="00056CAD">
        <w:rPr>
          <w:rFonts w:hAnsi="Times New Roman" w:cs="Times New Roman"/>
          <w:b/>
          <w:bCs/>
        </w:rPr>
        <w:t xml:space="preserve">          </w:t>
      </w:r>
      <w:r w:rsidRPr="00056CAD">
        <w:rPr>
          <w:rFonts w:hAnsi="Times New Roman" w:cs="Times New Roman"/>
        </w:rPr>
        <w:t>None</w:t>
      </w:r>
    </w:p>
    <w:p w:rsidR="000B44BD" w:rsidRPr="00056CAD" w:rsidRDefault="0090198F">
      <w:pPr>
        <w:pStyle w:val="BodyA"/>
        <w:outlineLvl w:val="0"/>
        <w:rPr>
          <w:rFonts w:eastAsia="Helvetica" w:hAnsi="Times New Roman" w:cs="Times New Roman"/>
          <w:b/>
          <w:bCs/>
        </w:rPr>
      </w:pPr>
      <w:r w:rsidRPr="00056CAD">
        <w:rPr>
          <w:rFonts w:hAnsi="Times New Roman" w:cs="Times New Roman"/>
          <w:b/>
          <w:bCs/>
        </w:rPr>
        <w:t xml:space="preserve">New Business Consent Agenda:  </w:t>
      </w:r>
    </w:p>
    <w:p w:rsidR="000B44BD" w:rsidRPr="00056CAD" w:rsidRDefault="0090198F">
      <w:pPr>
        <w:pStyle w:val="BodyA"/>
        <w:outlineLvl w:val="0"/>
        <w:rPr>
          <w:rFonts w:eastAsia="Helvetica" w:hAnsi="Times New Roman" w:cs="Times New Roman"/>
          <w:b/>
          <w:bCs/>
        </w:rPr>
      </w:pPr>
      <w:proofErr w:type="gramStart"/>
      <w:r w:rsidRPr="00056CAD">
        <w:rPr>
          <w:rFonts w:hAnsi="Times New Roman" w:cs="Times New Roman"/>
        </w:rPr>
        <w:t>Approved unanimously.</w:t>
      </w:r>
      <w:proofErr w:type="gramEnd"/>
      <w:r w:rsidRPr="00056CAD">
        <w:rPr>
          <w:rFonts w:hAnsi="Times New Roman" w:cs="Times New Roman"/>
        </w:rPr>
        <w:t xml:space="preserve"> </w:t>
      </w:r>
    </w:p>
    <w:p w:rsidR="000B44BD" w:rsidRPr="00056CAD" w:rsidRDefault="000B44BD">
      <w:pPr>
        <w:pStyle w:val="BodyA"/>
        <w:outlineLvl w:val="0"/>
        <w:rPr>
          <w:rFonts w:eastAsia="Helvetica" w:hAnsi="Times New Roman" w:cs="Times New Roman"/>
          <w:b/>
          <w:bCs/>
        </w:rPr>
      </w:pPr>
    </w:p>
    <w:p w:rsidR="000B44BD" w:rsidRPr="00056CAD" w:rsidRDefault="0090198F" w:rsidP="002E1A37">
      <w:pPr>
        <w:pStyle w:val="BodyA"/>
        <w:numPr>
          <w:ilvl w:val="0"/>
          <w:numId w:val="6"/>
        </w:numPr>
        <w:tabs>
          <w:tab w:val="num" w:pos="360"/>
        </w:tabs>
        <w:ind w:left="720" w:hanging="360"/>
        <w:outlineLvl w:val="0"/>
        <w:rPr>
          <w:rFonts w:eastAsia="Helvetica" w:hAnsi="Times New Roman" w:cs="Times New Roman"/>
        </w:rPr>
      </w:pPr>
      <w:r w:rsidRPr="00056CAD">
        <w:rPr>
          <w:rFonts w:hAnsi="Times New Roman" w:cs="Times New Roman"/>
        </w:rPr>
        <w:t xml:space="preserve">A </w:t>
      </w:r>
      <w:r w:rsidRPr="00056CAD">
        <w:rPr>
          <w:rFonts w:hAnsi="Times New Roman" w:cs="Times New Roman"/>
          <w:b/>
          <w:bCs/>
        </w:rPr>
        <w:t>motion</w:t>
      </w:r>
      <w:r w:rsidRPr="00056CAD">
        <w:rPr>
          <w:rFonts w:hAnsi="Times New Roman" w:cs="Times New Roman"/>
        </w:rPr>
        <w:t xml:space="preserve"> from the </w:t>
      </w:r>
      <w:r w:rsidRPr="00056CAD">
        <w:rPr>
          <w:rFonts w:hAnsi="Times New Roman" w:cs="Times New Roman"/>
          <w:b/>
          <w:bCs/>
        </w:rPr>
        <w:t>Academic Programs and Policies Committee</w:t>
      </w:r>
      <w:r w:rsidRPr="00056CAD">
        <w:rPr>
          <w:rFonts w:hAnsi="Times New Roman" w:cs="Times New Roman"/>
        </w:rPr>
        <w:t xml:space="preserve"> (James Zimmerman, Chair) to approve the following program changes:</w:t>
      </w:r>
    </w:p>
    <w:p w:rsidR="000B44BD" w:rsidRPr="00056CAD" w:rsidRDefault="000B44BD">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080"/>
        </w:tabs>
        <w:ind w:left="1440" w:hanging="360"/>
        <w:outlineLvl w:val="0"/>
        <w:rPr>
          <w:rFonts w:eastAsia="Helvetica" w:hAnsi="Times New Roman" w:cs="Times New Roman"/>
        </w:rPr>
      </w:pPr>
      <w:r w:rsidRPr="00056CAD">
        <w:rPr>
          <w:rFonts w:hAnsi="Times New Roman" w:cs="Times New Roman"/>
        </w:rPr>
        <w:t xml:space="preserve">Program change proposal: Full Time MBA Program </w:t>
      </w:r>
    </w:p>
    <w:p w:rsidR="000B44BD" w:rsidRPr="00056CAD" w:rsidRDefault="0090198F" w:rsidP="002E1A37">
      <w:pPr>
        <w:pStyle w:val="BodyA"/>
        <w:numPr>
          <w:ilvl w:val="1"/>
          <w:numId w:val="6"/>
        </w:numPr>
        <w:tabs>
          <w:tab w:val="num" w:pos="1080"/>
        </w:tabs>
        <w:ind w:left="1440" w:hanging="360"/>
        <w:outlineLvl w:val="0"/>
        <w:rPr>
          <w:rFonts w:eastAsia="Helvetica" w:hAnsi="Times New Roman" w:cs="Times New Roman"/>
        </w:rPr>
      </w:pPr>
      <w:r w:rsidRPr="00056CAD">
        <w:rPr>
          <w:rFonts w:hAnsi="Times New Roman" w:cs="Times New Roman"/>
        </w:rPr>
        <w:t>Program change proposal: Biochemistry Major – Pre-professional</w:t>
      </w:r>
    </w:p>
    <w:p w:rsidR="000B44BD" w:rsidRPr="00056CAD" w:rsidRDefault="0090198F" w:rsidP="002E1A37">
      <w:pPr>
        <w:pStyle w:val="BodyA"/>
        <w:numPr>
          <w:ilvl w:val="1"/>
          <w:numId w:val="6"/>
        </w:numPr>
        <w:tabs>
          <w:tab w:val="num" w:pos="1080"/>
        </w:tabs>
        <w:ind w:left="1440" w:hanging="360"/>
        <w:outlineLvl w:val="0"/>
        <w:rPr>
          <w:rFonts w:eastAsia="Helvetica" w:hAnsi="Times New Roman" w:cs="Times New Roman"/>
        </w:rPr>
      </w:pPr>
      <w:r w:rsidRPr="00056CAD">
        <w:rPr>
          <w:rFonts w:hAnsi="Times New Roman" w:cs="Times New Roman"/>
        </w:rPr>
        <w:t>Program change proposal: Biochemistry Major – ACS</w:t>
      </w:r>
    </w:p>
    <w:p w:rsidR="000B44BD" w:rsidRPr="00056CAD" w:rsidRDefault="0090198F" w:rsidP="002E1A37">
      <w:pPr>
        <w:pStyle w:val="BodyA"/>
        <w:numPr>
          <w:ilvl w:val="1"/>
          <w:numId w:val="6"/>
        </w:numPr>
        <w:tabs>
          <w:tab w:val="num" w:pos="720"/>
        </w:tabs>
        <w:ind w:left="1440" w:hanging="360"/>
        <w:outlineLvl w:val="0"/>
        <w:rPr>
          <w:rFonts w:eastAsia="Helvetica" w:hAnsi="Times New Roman" w:cs="Times New Roman"/>
        </w:rPr>
      </w:pPr>
      <w:r w:rsidRPr="00056CAD">
        <w:rPr>
          <w:rFonts w:hAnsi="Times New Roman" w:cs="Times New Roman"/>
        </w:rPr>
        <w:t>Program change proposal: Chemistry Major – ACS</w:t>
      </w:r>
    </w:p>
    <w:p w:rsidR="000B44BD" w:rsidRPr="00056CAD" w:rsidRDefault="0090198F" w:rsidP="002E1A37">
      <w:pPr>
        <w:pStyle w:val="BodyA"/>
        <w:numPr>
          <w:ilvl w:val="1"/>
          <w:numId w:val="6"/>
        </w:numPr>
        <w:tabs>
          <w:tab w:val="num" w:pos="720"/>
        </w:tabs>
        <w:ind w:left="1440" w:hanging="360"/>
        <w:outlineLvl w:val="0"/>
        <w:rPr>
          <w:rFonts w:eastAsia="Helvetica" w:hAnsi="Times New Roman" w:cs="Times New Roman"/>
        </w:rPr>
      </w:pPr>
      <w:r w:rsidRPr="00056CAD">
        <w:rPr>
          <w:rFonts w:hAnsi="Times New Roman" w:cs="Times New Roman"/>
        </w:rPr>
        <w:t>Program change proposal: Biotechnology Major</w:t>
      </w:r>
    </w:p>
    <w:p w:rsidR="000B44BD" w:rsidRPr="00056CAD" w:rsidRDefault="000B44BD">
      <w:pPr>
        <w:pStyle w:val="BodyA"/>
        <w:outlineLvl w:val="0"/>
        <w:rPr>
          <w:rFonts w:eastAsia="Helvetica" w:hAnsi="Times New Roman" w:cs="Times New Roman"/>
          <w:b/>
          <w:bCs/>
        </w:rPr>
      </w:pPr>
    </w:p>
    <w:p w:rsidR="000B44BD" w:rsidRPr="00056CAD" w:rsidRDefault="0090198F" w:rsidP="002E1A37">
      <w:pPr>
        <w:pStyle w:val="BodyA"/>
        <w:numPr>
          <w:ilvl w:val="0"/>
          <w:numId w:val="6"/>
        </w:numPr>
        <w:tabs>
          <w:tab w:val="num" w:pos="-720"/>
        </w:tabs>
        <w:ind w:left="720" w:hanging="360"/>
        <w:outlineLvl w:val="0"/>
        <w:rPr>
          <w:rFonts w:eastAsia="Helvetica" w:hAnsi="Times New Roman" w:cs="Times New Roman"/>
        </w:rPr>
      </w:pPr>
      <w:r w:rsidRPr="00056CAD">
        <w:rPr>
          <w:rFonts w:hAnsi="Times New Roman" w:cs="Times New Roman"/>
        </w:rPr>
        <w:t>A</w:t>
      </w:r>
      <w:r w:rsidRPr="00056CAD">
        <w:rPr>
          <w:rFonts w:hAnsi="Times New Roman" w:cs="Times New Roman"/>
          <w:b/>
          <w:bCs/>
        </w:rPr>
        <w:t xml:space="preserve"> motion</w:t>
      </w:r>
      <w:r w:rsidRPr="00056CAD">
        <w:rPr>
          <w:rFonts w:hAnsi="Times New Roman" w:cs="Times New Roman"/>
        </w:rPr>
        <w:t xml:space="preserve"> from the </w:t>
      </w:r>
      <w:r w:rsidRPr="00056CAD">
        <w:rPr>
          <w:rFonts w:hAnsi="Times New Roman" w:cs="Times New Roman"/>
          <w:b/>
          <w:bCs/>
        </w:rPr>
        <w:t>Executive Committee</w:t>
      </w:r>
      <w:r w:rsidRPr="00056CAD">
        <w:rPr>
          <w:rFonts w:hAnsi="Times New Roman" w:cs="Times New Roman"/>
        </w:rPr>
        <w:t xml:space="preserve"> to appoint Veronica Justen to replace Kris Hiney on the Search and Screen Committee for the Honors Program and Falcon Scholars Program “Director”..</w:t>
      </w:r>
    </w:p>
    <w:p w:rsidR="000B44BD" w:rsidRPr="00056CAD" w:rsidRDefault="000B44BD">
      <w:pPr>
        <w:pStyle w:val="BodyA"/>
        <w:outlineLvl w:val="0"/>
        <w:rPr>
          <w:rFonts w:eastAsia="Helvetica" w:hAnsi="Times New Roman" w:cs="Times New Roman"/>
        </w:rPr>
      </w:pPr>
    </w:p>
    <w:p w:rsidR="000B44BD" w:rsidRPr="00056CAD" w:rsidRDefault="000B44BD">
      <w:pPr>
        <w:pStyle w:val="BodyA"/>
        <w:outlineLvl w:val="0"/>
        <w:rPr>
          <w:rFonts w:eastAsia="Helvetica" w:hAnsi="Times New Roman" w:cs="Times New Roman"/>
          <w:b/>
          <w:bCs/>
        </w:rPr>
      </w:pPr>
    </w:p>
    <w:p w:rsidR="000B44BD" w:rsidRPr="00056CAD" w:rsidRDefault="000B44BD">
      <w:pPr>
        <w:pStyle w:val="BodyA"/>
        <w:outlineLvl w:val="0"/>
        <w:rPr>
          <w:rFonts w:eastAsia="Helvetica" w:hAnsi="Times New Roman" w:cs="Times New Roman"/>
        </w:rPr>
      </w:pPr>
    </w:p>
    <w:p w:rsidR="000B44BD" w:rsidRPr="00056CAD" w:rsidRDefault="0090198F">
      <w:pPr>
        <w:pStyle w:val="BodyA"/>
        <w:outlineLvl w:val="0"/>
        <w:rPr>
          <w:rFonts w:eastAsia="Helvetica" w:hAnsi="Times New Roman" w:cs="Times New Roman"/>
          <w:b/>
          <w:bCs/>
        </w:rPr>
      </w:pPr>
      <w:r w:rsidRPr="00056CAD">
        <w:rPr>
          <w:rFonts w:hAnsi="Times New Roman" w:cs="Times New Roman"/>
          <w:b/>
          <w:bCs/>
        </w:rPr>
        <w:t>New Business:</w:t>
      </w:r>
    </w:p>
    <w:p w:rsidR="000B44BD" w:rsidRPr="00056CAD" w:rsidRDefault="000B44BD">
      <w:pPr>
        <w:pStyle w:val="BodyA"/>
        <w:outlineLvl w:val="0"/>
        <w:rPr>
          <w:rFonts w:eastAsia="Helvetica" w:hAnsi="Times New Roman" w:cs="Times New Roman"/>
        </w:rPr>
      </w:pPr>
    </w:p>
    <w:p w:rsidR="000B44BD" w:rsidRPr="00056CAD" w:rsidRDefault="0090198F" w:rsidP="002E1A37">
      <w:pPr>
        <w:pStyle w:val="BodyA"/>
        <w:numPr>
          <w:ilvl w:val="0"/>
          <w:numId w:val="9"/>
        </w:numPr>
        <w:tabs>
          <w:tab w:val="num" w:pos="-720"/>
        </w:tabs>
        <w:ind w:left="1800" w:hanging="360"/>
        <w:outlineLvl w:val="0"/>
        <w:rPr>
          <w:rFonts w:eastAsia="Helvetica" w:hAnsi="Times New Roman" w:cs="Times New Roman"/>
        </w:rPr>
      </w:pPr>
      <w:r w:rsidRPr="00056CAD">
        <w:rPr>
          <w:rFonts w:hAnsi="Times New Roman" w:cs="Times New Roman"/>
        </w:rPr>
        <w:t xml:space="preserve">A motion from the </w:t>
      </w:r>
      <w:r w:rsidRPr="00056CAD">
        <w:rPr>
          <w:rFonts w:hAnsi="Times New Roman" w:cs="Times New Roman"/>
          <w:b/>
          <w:bCs/>
        </w:rPr>
        <w:t>Executive Committee</w:t>
      </w:r>
      <w:r w:rsidRPr="00056CAD">
        <w:rPr>
          <w:rFonts w:hAnsi="Times New Roman" w:cs="Times New Roman"/>
        </w:rPr>
        <w:t xml:space="preserve"> to appoint to following to Faculty Senate committees, Administrative Committees, and other committees.  The committees are listed below with chairs listed first (with their term listed in parenthesis), followed by new or reappointed members.</w:t>
      </w:r>
    </w:p>
    <w:p w:rsidR="000B44BD" w:rsidRPr="00056CAD" w:rsidRDefault="0090198F" w:rsidP="002E1A37">
      <w:pPr>
        <w:pStyle w:val="BodyA"/>
        <w:ind w:left="1080"/>
        <w:outlineLvl w:val="0"/>
        <w:rPr>
          <w:rFonts w:eastAsia="Helvetica" w:hAnsi="Times New Roman" w:cs="Times New Roman"/>
        </w:rPr>
      </w:pPr>
      <w:r w:rsidRPr="00056CAD">
        <w:rPr>
          <w:rFonts w:hAnsi="Times New Roman" w:cs="Times New Roman"/>
        </w:rPr>
        <w:t xml:space="preserve">M. Parkinson and O. Rogers. </w:t>
      </w:r>
    </w:p>
    <w:p w:rsidR="000B44BD" w:rsidRPr="00056CAD" w:rsidRDefault="0090198F" w:rsidP="002E1A37">
      <w:pPr>
        <w:pStyle w:val="BodyA"/>
        <w:ind w:left="1080"/>
        <w:outlineLvl w:val="0"/>
        <w:rPr>
          <w:rFonts w:eastAsia="Helvetica" w:hAnsi="Times New Roman" w:cs="Times New Roman"/>
        </w:rPr>
      </w:pPr>
      <w:r w:rsidRPr="00056CAD">
        <w:rPr>
          <w:rFonts w:hAnsi="Times New Roman" w:cs="Times New Roman"/>
        </w:rPr>
        <w:t xml:space="preserve">J Heppen and Jim Madsen moved to amend. Remove Arpan Jani and replace Davida </w:t>
      </w:r>
      <w:proofErr w:type="spellStart"/>
      <w:r w:rsidRPr="00056CAD">
        <w:rPr>
          <w:rFonts w:hAnsi="Times New Roman" w:cs="Times New Roman"/>
        </w:rPr>
        <w:t>Alperin</w:t>
      </w:r>
      <w:proofErr w:type="spellEnd"/>
      <w:r w:rsidRPr="00056CAD">
        <w:rPr>
          <w:rFonts w:hAnsi="Times New Roman" w:cs="Times New Roman"/>
        </w:rPr>
        <w:t xml:space="preserve"> with Eileen </w:t>
      </w:r>
      <w:proofErr w:type="spellStart"/>
      <w:r w:rsidRPr="00056CAD">
        <w:rPr>
          <w:rFonts w:hAnsi="Times New Roman" w:cs="Times New Roman"/>
        </w:rPr>
        <w:t>Korenic</w:t>
      </w:r>
      <w:proofErr w:type="spellEnd"/>
      <w:r w:rsidRPr="00056CAD">
        <w:rPr>
          <w:rFonts w:hAnsi="Times New Roman" w:cs="Times New Roman"/>
        </w:rPr>
        <w:t xml:space="preserve">. </w:t>
      </w:r>
    </w:p>
    <w:p w:rsidR="000B44BD" w:rsidRPr="00056CAD" w:rsidRDefault="0090198F" w:rsidP="002E1A37">
      <w:pPr>
        <w:pStyle w:val="BodyA"/>
        <w:ind w:left="1080"/>
        <w:outlineLvl w:val="0"/>
        <w:rPr>
          <w:rFonts w:eastAsia="Helvetica" w:hAnsi="Times New Roman" w:cs="Times New Roman"/>
        </w:rPr>
      </w:pPr>
      <w:r w:rsidRPr="00056CAD">
        <w:rPr>
          <w:rFonts w:hAnsi="Times New Roman" w:cs="Times New Roman"/>
        </w:rPr>
        <w:t xml:space="preserve">Amendment </w:t>
      </w:r>
      <w:proofErr w:type="gramStart"/>
      <w:r w:rsidRPr="00056CAD">
        <w:rPr>
          <w:rFonts w:hAnsi="Times New Roman" w:cs="Times New Roman"/>
        </w:rPr>
        <w:t>Unanimously</w:t>
      </w:r>
      <w:proofErr w:type="gramEnd"/>
      <w:r w:rsidRPr="00056CAD">
        <w:rPr>
          <w:rFonts w:hAnsi="Times New Roman" w:cs="Times New Roman"/>
        </w:rPr>
        <w:t xml:space="preserve"> approved. </w:t>
      </w:r>
    </w:p>
    <w:p w:rsidR="000B44BD" w:rsidRPr="00056CAD" w:rsidRDefault="0090198F" w:rsidP="002E1A37">
      <w:pPr>
        <w:pStyle w:val="BodyA"/>
        <w:ind w:left="1080"/>
        <w:outlineLvl w:val="0"/>
        <w:rPr>
          <w:rFonts w:eastAsia="Helvetica" w:hAnsi="Times New Roman" w:cs="Times New Roman"/>
        </w:rPr>
      </w:pPr>
      <w:r w:rsidRPr="00056CAD">
        <w:rPr>
          <w:rFonts w:hAnsi="Times New Roman" w:cs="Times New Roman"/>
        </w:rPr>
        <w:t>Motion approved</w:t>
      </w:r>
      <w:r w:rsidR="00903E89" w:rsidRPr="00056CAD">
        <w:rPr>
          <w:rFonts w:hAnsi="Times New Roman" w:cs="Times New Roman"/>
        </w:rPr>
        <w:t xml:space="preserve"> unanimously</w:t>
      </w:r>
      <w:r w:rsidRPr="00056CAD">
        <w:rPr>
          <w:rFonts w:hAnsi="Times New Roman" w:cs="Times New Roman"/>
        </w:rPr>
        <w:t xml:space="preserve"> as amended. </w:t>
      </w:r>
    </w:p>
    <w:p w:rsidR="000B44BD" w:rsidRPr="00056CAD" w:rsidRDefault="0090198F" w:rsidP="00E86108">
      <w:pPr>
        <w:pStyle w:val="BodyA"/>
        <w:outlineLvl w:val="0"/>
        <w:rPr>
          <w:rFonts w:eastAsia="Helvetica" w:hAnsi="Times New Roman" w:cs="Times New Roman"/>
          <w:u w:val="single"/>
        </w:rPr>
      </w:pPr>
      <w:r w:rsidRPr="00056CAD">
        <w:rPr>
          <w:rFonts w:hAnsi="Times New Roman" w:cs="Times New Roman"/>
          <w:u w:val="single"/>
        </w:rPr>
        <w:t>Faculty Senate Committees</w:t>
      </w:r>
    </w:p>
    <w:p w:rsidR="000B44BD" w:rsidRPr="00056CAD" w:rsidRDefault="0090198F" w:rsidP="002E1A37">
      <w:pPr>
        <w:pStyle w:val="BodyA"/>
        <w:numPr>
          <w:ilvl w:val="1"/>
          <w:numId w:val="6"/>
        </w:numPr>
        <w:tabs>
          <w:tab w:val="num" w:pos="-4320"/>
        </w:tabs>
        <w:spacing w:after="0"/>
        <w:ind w:left="360" w:hanging="360"/>
        <w:outlineLvl w:val="0"/>
        <w:rPr>
          <w:rFonts w:eastAsia="Helvetica" w:hAnsi="Times New Roman" w:cs="Times New Roman"/>
        </w:rPr>
      </w:pPr>
      <w:r w:rsidRPr="00056CAD">
        <w:rPr>
          <w:rFonts w:hAnsi="Times New Roman" w:cs="Times New Roman"/>
        </w:rPr>
        <w:t>Academic Program and Policy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Mialisa Moline, at large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Jim White, at large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Steven Kelm, at large</w:t>
      </w:r>
    </w:p>
    <w:p w:rsidR="000B44BD" w:rsidRPr="00056CAD" w:rsidRDefault="0090198F" w:rsidP="002E1A37">
      <w:pPr>
        <w:pStyle w:val="BodyA"/>
        <w:numPr>
          <w:ilvl w:val="1"/>
          <w:numId w:val="6"/>
        </w:numPr>
        <w:tabs>
          <w:tab w:val="num" w:pos="-2160"/>
        </w:tabs>
        <w:spacing w:after="0"/>
        <w:ind w:left="360" w:hanging="360"/>
        <w:outlineLvl w:val="0"/>
        <w:rPr>
          <w:rFonts w:eastAsia="Helvetica" w:hAnsi="Times New Roman" w:cs="Times New Roman"/>
        </w:rPr>
      </w:pPr>
      <w:r w:rsidRPr="00056CAD">
        <w:rPr>
          <w:rFonts w:hAnsi="Times New Roman" w:cs="Times New Roman"/>
        </w:rPr>
        <w:t>Academic Standards Committee</w:t>
      </w:r>
    </w:p>
    <w:p w:rsidR="00E86108" w:rsidRPr="00056CAD" w:rsidRDefault="00E86108" w:rsidP="00E86108">
      <w:pPr>
        <w:pStyle w:val="BodyA"/>
        <w:spacing w:after="0"/>
        <w:ind w:left="360"/>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Chair:  Terry Ferris (2013-2016)</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Paige Miller, at large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800"/>
        </w:tabs>
        <w:spacing w:after="0"/>
        <w:ind w:left="360" w:hanging="360"/>
        <w:outlineLvl w:val="0"/>
        <w:rPr>
          <w:rFonts w:eastAsia="Helvetica" w:hAnsi="Times New Roman" w:cs="Times New Roman"/>
        </w:rPr>
      </w:pPr>
      <w:r w:rsidRPr="00056CAD">
        <w:rPr>
          <w:rFonts w:hAnsi="Times New Roman" w:cs="Times New Roman"/>
        </w:rPr>
        <w:t>Advising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Chair:  </w:t>
      </w:r>
      <w:proofErr w:type="spellStart"/>
      <w:r w:rsidRPr="00056CAD">
        <w:rPr>
          <w:rFonts w:hAnsi="Times New Roman" w:cs="Times New Roman"/>
        </w:rPr>
        <w:t>Kiril</w:t>
      </w:r>
      <w:proofErr w:type="spellEnd"/>
      <w:r w:rsidRPr="00056CAD">
        <w:rPr>
          <w:rFonts w:hAnsi="Times New Roman" w:cs="Times New Roman"/>
        </w:rPr>
        <w:t xml:space="preserve"> </w:t>
      </w:r>
      <w:proofErr w:type="spellStart"/>
      <w:r w:rsidRPr="00056CAD">
        <w:rPr>
          <w:rFonts w:hAnsi="Times New Roman" w:cs="Times New Roman"/>
        </w:rPr>
        <w:t>Petkov</w:t>
      </w:r>
      <w:proofErr w:type="spellEnd"/>
      <w:r w:rsidRPr="00056CAD">
        <w:rPr>
          <w:rFonts w:hAnsi="Times New Roman" w:cs="Times New Roman"/>
        </w:rPr>
        <w:t xml:space="preserve"> (2013-2016)</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Carl </w:t>
      </w:r>
      <w:proofErr w:type="spellStart"/>
      <w:r w:rsidRPr="00056CAD">
        <w:rPr>
          <w:rFonts w:hAnsi="Times New Roman" w:cs="Times New Roman"/>
        </w:rPr>
        <w:t>Popelka</w:t>
      </w:r>
      <w:proofErr w:type="spellEnd"/>
      <w:r w:rsidRPr="00056CAD">
        <w:rPr>
          <w:rFonts w:hAnsi="Times New Roman" w:cs="Times New Roman"/>
        </w:rPr>
        <w:t>, CBE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Hillary Pollack, CEPS</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800"/>
        </w:tabs>
        <w:spacing w:after="0"/>
        <w:ind w:left="360" w:hanging="360"/>
        <w:outlineLvl w:val="0"/>
        <w:rPr>
          <w:rFonts w:eastAsia="Helvetica" w:hAnsi="Times New Roman" w:cs="Times New Roman"/>
        </w:rPr>
      </w:pPr>
      <w:r w:rsidRPr="00056CAD">
        <w:rPr>
          <w:rFonts w:hAnsi="Times New Roman" w:cs="Times New Roman"/>
        </w:rPr>
        <w:t>Affirmative Action Advisory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lastRenderedPageBreak/>
        <w:t>Chair:  Jennifer Borup (2013-2016)</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Catherine Ross-Stroud</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440"/>
        </w:tabs>
        <w:spacing w:after="0"/>
        <w:ind w:left="360" w:hanging="360"/>
        <w:outlineLvl w:val="0"/>
        <w:rPr>
          <w:rFonts w:eastAsia="Helvetica" w:hAnsi="Times New Roman" w:cs="Times New Roman"/>
        </w:rPr>
      </w:pPr>
      <w:r w:rsidRPr="00056CAD">
        <w:rPr>
          <w:rFonts w:hAnsi="Times New Roman" w:cs="Times New Roman"/>
        </w:rPr>
        <w:t>Assessment Committee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Veronica Justen, CAFES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Rich Wallace, CAS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Marina </w:t>
      </w:r>
      <w:proofErr w:type="spellStart"/>
      <w:r w:rsidRPr="00056CAD">
        <w:rPr>
          <w:rFonts w:hAnsi="Times New Roman" w:cs="Times New Roman"/>
        </w:rPr>
        <w:t>Onken</w:t>
      </w:r>
      <w:proofErr w:type="spellEnd"/>
      <w:r w:rsidRPr="00056CAD">
        <w:rPr>
          <w:rFonts w:hAnsi="Times New Roman" w:cs="Times New Roman"/>
        </w:rPr>
        <w:t>, CBE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Florence Monsour, CEPS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Note:  there is a vacant position for a member from CAFES</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080"/>
        </w:tabs>
        <w:spacing w:after="0"/>
        <w:ind w:left="360" w:hanging="360"/>
        <w:outlineLvl w:val="0"/>
        <w:rPr>
          <w:rFonts w:eastAsia="Helvetica" w:hAnsi="Times New Roman" w:cs="Times New Roman"/>
        </w:rPr>
      </w:pPr>
      <w:r w:rsidRPr="00056CAD">
        <w:rPr>
          <w:rFonts w:hAnsi="Times New Roman" w:cs="Times New Roman"/>
        </w:rPr>
        <w:t>Athletic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Chair: Grace Coggio (2012-2015)</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Joel Peterson, male faculty</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720"/>
        </w:tabs>
        <w:spacing w:after="0"/>
        <w:ind w:left="360" w:hanging="360"/>
        <w:outlineLvl w:val="0"/>
        <w:rPr>
          <w:rFonts w:eastAsia="Helvetica" w:hAnsi="Times New Roman" w:cs="Times New Roman"/>
        </w:rPr>
      </w:pPr>
      <w:r w:rsidRPr="00056CAD">
        <w:rPr>
          <w:rFonts w:hAnsi="Times New Roman" w:cs="Times New Roman"/>
        </w:rPr>
        <w:t>Calendar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Chair:  Karl Peterson 2013-2016)</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Megan Sun, CBE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Mike Martin, 4</w:t>
      </w:r>
      <w:r w:rsidRPr="00056CAD">
        <w:rPr>
          <w:rFonts w:hAnsi="Times New Roman" w:cs="Times New Roman"/>
          <w:vertAlign w:val="superscript"/>
        </w:rPr>
        <w:t>th</w:t>
      </w:r>
      <w:r w:rsidRPr="00056CAD">
        <w:rPr>
          <w:rFonts w:hAnsi="Times New Roman" w:cs="Times New Roman"/>
        </w:rPr>
        <w:t xml:space="preserve"> Division</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720"/>
        </w:tabs>
        <w:spacing w:after="0"/>
        <w:ind w:left="360" w:hanging="360"/>
        <w:outlineLvl w:val="0"/>
        <w:rPr>
          <w:rFonts w:eastAsia="Helvetica" w:hAnsi="Times New Roman" w:cs="Times New Roman"/>
        </w:rPr>
      </w:pPr>
      <w:r w:rsidRPr="00056CAD">
        <w:rPr>
          <w:rFonts w:hAnsi="Times New Roman" w:cs="Times New Roman"/>
        </w:rPr>
        <w:t>Disability Advisory Committee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Chair:  to be determined</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Kenneth White, at large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360"/>
        </w:tabs>
        <w:spacing w:after="0"/>
        <w:ind w:left="360" w:hanging="360"/>
        <w:outlineLvl w:val="0"/>
        <w:rPr>
          <w:rFonts w:eastAsia="Helvetica" w:hAnsi="Times New Roman" w:cs="Times New Roman"/>
        </w:rPr>
      </w:pPr>
      <w:r w:rsidRPr="00056CAD">
        <w:rPr>
          <w:rFonts w:hAnsi="Times New Roman" w:cs="Times New Roman"/>
        </w:rPr>
        <w:t>Diversity and Inclusivity Committee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lastRenderedPageBreak/>
        <w:t>Chair:  Sandy Ellis (2013-2016)</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Louis Porter, academic staff</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Pam Dixon, inclusivity point person</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360"/>
        </w:tabs>
        <w:spacing w:after="0"/>
        <w:ind w:left="360" w:hanging="360"/>
        <w:outlineLvl w:val="0"/>
        <w:rPr>
          <w:rFonts w:eastAsia="Helvetica" w:hAnsi="Times New Roman" w:cs="Times New Roman"/>
        </w:rPr>
      </w:pPr>
      <w:r w:rsidRPr="00056CAD">
        <w:rPr>
          <w:rFonts w:hAnsi="Times New Roman" w:cs="Times New Roman"/>
        </w:rPr>
        <w:t>External Relations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Chair: Dan </w:t>
      </w:r>
      <w:proofErr w:type="spellStart"/>
      <w:r w:rsidRPr="00056CAD">
        <w:rPr>
          <w:rFonts w:hAnsi="Times New Roman" w:cs="Times New Roman"/>
        </w:rPr>
        <w:t>Marchand</w:t>
      </w:r>
      <w:proofErr w:type="spellEnd"/>
      <w:r w:rsidRPr="00056CAD">
        <w:rPr>
          <w:rFonts w:hAnsi="Times New Roman" w:cs="Times New Roman"/>
        </w:rPr>
        <w:t xml:space="preserve"> (2013-2016)</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Jim White, at large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Amelia </w:t>
      </w:r>
      <w:proofErr w:type="spellStart"/>
      <w:r w:rsidRPr="00056CAD">
        <w:rPr>
          <w:rFonts w:hAnsi="Times New Roman" w:cs="Times New Roman"/>
        </w:rPr>
        <w:t>Reigstad</w:t>
      </w:r>
      <w:proofErr w:type="spellEnd"/>
      <w:r w:rsidRPr="00056CAD">
        <w:rPr>
          <w:rFonts w:hAnsi="Times New Roman" w:cs="Times New Roman"/>
        </w:rPr>
        <w:t>, at large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Lisa Schneider-Rebozo, at large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Danielle Campeau</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One vacant position</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720"/>
        </w:tabs>
        <w:spacing w:after="0"/>
        <w:ind w:left="360" w:hanging="360"/>
        <w:outlineLvl w:val="0"/>
        <w:rPr>
          <w:rFonts w:eastAsia="Helvetica" w:hAnsi="Times New Roman" w:cs="Times New Roman"/>
        </w:rPr>
      </w:pPr>
      <w:r w:rsidRPr="00056CAD">
        <w:rPr>
          <w:rFonts w:hAnsi="Times New Roman" w:cs="Times New Roman"/>
        </w:rPr>
        <w:t>Faculty Compensation Committee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Chair: Kurt Leichtle (2012-2015)</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Brenda Boetel who is now filling a position for Associate Professor, is being appointed to a full professor position (2014-2017)</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Mary Tichich is being appointed to fill remainder or Brenda </w:t>
      </w:r>
      <w:proofErr w:type="spellStart"/>
      <w:r w:rsidRPr="00056CAD">
        <w:rPr>
          <w:rFonts w:hAnsi="Times New Roman" w:cs="Times New Roman"/>
        </w:rPr>
        <w:t>Boetel’s</w:t>
      </w:r>
      <w:proofErr w:type="spellEnd"/>
      <w:r w:rsidRPr="00056CAD">
        <w:rPr>
          <w:rFonts w:hAnsi="Times New Roman" w:cs="Times New Roman"/>
        </w:rPr>
        <w:t xml:space="preserve"> associate professor position (2012-20150</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Arunendu Chatterjee, assistant professor</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One vacant position, full professor</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440"/>
        </w:tabs>
        <w:spacing w:after="0"/>
        <w:ind w:left="360" w:hanging="360"/>
        <w:outlineLvl w:val="0"/>
        <w:rPr>
          <w:rFonts w:eastAsia="Helvetica" w:hAnsi="Times New Roman" w:cs="Times New Roman"/>
        </w:rPr>
      </w:pPr>
      <w:r w:rsidRPr="00056CAD">
        <w:rPr>
          <w:rFonts w:hAnsi="Times New Roman" w:cs="Times New Roman"/>
        </w:rPr>
        <w:t>Faculty Hearing, Grievance, and Appeals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Chair:  Ian Williams (2013-2016)</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John Wheeler, CAS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Catherine Ross-Stroud, faculty at large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Joshua </w:t>
      </w:r>
      <w:proofErr w:type="spellStart"/>
      <w:r w:rsidRPr="00056CAD">
        <w:rPr>
          <w:rFonts w:hAnsi="Times New Roman" w:cs="Times New Roman"/>
        </w:rPr>
        <w:t>Krohn</w:t>
      </w:r>
      <w:proofErr w:type="spellEnd"/>
      <w:r w:rsidRPr="00056CAD">
        <w:rPr>
          <w:rFonts w:hAnsi="Times New Roman" w:cs="Times New Roman"/>
        </w:rPr>
        <w:t>, academic staff</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800"/>
        </w:tabs>
        <w:spacing w:after="0"/>
        <w:ind w:left="360" w:hanging="360"/>
        <w:outlineLvl w:val="0"/>
        <w:rPr>
          <w:rFonts w:eastAsia="Helvetica" w:hAnsi="Times New Roman" w:cs="Times New Roman"/>
        </w:rPr>
      </w:pPr>
      <w:r w:rsidRPr="00056CAD">
        <w:rPr>
          <w:rFonts w:hAnsi="Times New Roman" w:cs="Times New Roman"/>
        </w:rPr>
        <w:lastRenderedPageBreak/>
        <w:t>Faculty Welfare and Personnel Policies Committee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Amy Frederick, assistant professor</w:t>
      </w:r>
    </w:p>
    <w:p w:rsidR="000B44BD" w:rsidRPr="00056CAD" w:rsidRDefault="0090198F" w:rsidP="002E1A37">
      <w:pPr>
        <w:pStyle w:val="BodyA"/>
        <w:numPr>
          <w:ilvl w:val="1"/>
          <w:numId w:val="6"/>
        </w:numPr>
        <w:tabs>
          <w:tab w:val="num" w:pos="-1800"/>
        </w:tabs>
        <w:spacing w:after="0"/>
        <w:ind w:left="360" w:hanging="360"/>
        <w:outlineLvl w:val="0"/>
        <w:rPr>
          <w:rFonts w:eastAsia="Helvetica" w:hAnsi="Times New Roman" w:cs="Times New Roman"/>
        </w:rPr>
      </w:pPr>
      <w:r w:rsidRPr="00056CAD">
        <w:rPr>
          <w:rFonts w:hAnsi="Times New Roman" w:cs="Times New Roman"/>
        </w:rPr>
        <w:t>General Education and University Requirements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proofErr w:type="spellStart"/>
      <w:r w:rsidRPr="00056CAD">
        <w:rPr>
          <w:rFonts w:hAnsi="Times New Roman" w:cs="Times New Roman"/>
        </w:rPr>
        <w:t>Imtiaz</w:t>
      </w:r>
      <w:proofErr w:type="spellEnd"/>
      <w:r w:rsidRPr="00056CAD">
        <w:rPr>
          <w:rFonts w:hAnsi="Times New Roman" w:cs="Times New Roman"/>
        </w:rPr>
        <w:t xml:space="preserve"> </w:t>
      </w:r>
      <w:proofErr w:type="spellStart"/>
      <w:r w:rsidRPr="00056CAD">
        <w:rPr>
          <w:rFonts w:hAnsi="Times New Roman" w:cs="Times New Roman"/>
        </w:rPr>
        <w:t>Moosa</w:t>
      </w:r>
      <w:proofErr w:type="spellEnd"/>
      <w:r w:rsidRPr="00056CAD">
        <w:rPr>
          <w:rFonts w:hAnsi="Times New Roman" w:cs="Times New Roman"/>
        </w:rPr>
        <w:t>, CAS</w:t>
      </w:r>
    </w:p>
    <w:p w:rsidR="000B44BD" w:rsidRPr="00056CAD" w:rsidRDefault="0090198F" w:rsidP="002E1A37">
      <w:pPr>
        <w:pStyle w:val="BodyA"/>
        <w:outlineLvl w:val="0"/>
        <w:rPr>
          <w:rFonts w:eastAsia="Helvetica" w:hAnsi="Times New Roman" w:cs="Times New Roman"/>
        </w:rPr>
      </w:pPr>
      <w:proofErr w:type="spellStart"/>
      <w:r w:rsidRPr="00056CAD">
        <w:rPr>
          <w:rFonts w:hAnsi="Times New Roman" w:cs="Times New Roman"/>
        </w:rPr>
        <w:t>Lyz</w:t>
      </w:r>
      <w:proofErr w:type="spellEnd"/>
      <w:r w:rsidRPr="00056CAD">
        <w:rPr>
          <w:rFonts w:hAnsi="Times New Roman" w:cs="Times New Roman"/>
        </w:rPr>
        <w:t xml:space="preserve"> </w:t>
      </w:r>
      <w:proofErr w:type="spellStart"/>
      <w:r w:rsidRPr="00056CAD">
        <w:rPr>
          <w:rFonts w:hAnsi="Times New Roman" w:cs="Times New Roman"/>
        </w:rPr>
        <w:t>Wendland</w:t>
      </w:r>
      <w:proofErr w:type="spellEnd"/>
      <w:r w:rsidRPr="00056CAD">
        <w:rPr>
          <w:rFonts w:hAnsi="Times New Roman" w:cs="Times New Roman"/>
        </w:rPr>
        <w:t>, CAS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Mike Martin, CEPS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Hillary Pollack, CEPS</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800"/>
        </w:tabs>
        <w:spacing w:after="0"/>
        <w:ind w:left="360" w:hanging="360"/>
        <w:outlineLvl w:val="0"/>
        <w:rPr>
          <w:rFonts w:eastAsia="Helvetica" w:hAnsi="Times New Roman" w:cs="Times New Roman"/>
        </w:rPr>
      </w:pPr>
      <w:r w:rsidRPr="00056CAD">
        <w:rPr>
          <w:rFonts w:hAnsi="Times New Roman" w:cs="Times New Roman"/>
        </w:rPr>
        <w:t>Graduate Studies Curriculum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Chair:  Tim Buttles (2012-2015)</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Logan Kelly, graduate faculty</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Doug Margolis, graduate faculty</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440"/>
        </w:tabs>
        <w:spacing w:after="0"/>
        <w:ind w:left="360" w:hanging="360"/>
        <w:outlineLvl w:val="0"/>
        <w:rPr>
          <w:rFonts w:eastAsia="Helvetica" w:hAnsi="Times New Roman" w:cs="Times New Roman"/>
        </w:rPr>
      </w:pPr>
      <w:r w:rsidRPr="00056CAD">
        <w:rPr>
          <w:rFonts w:hAnsi="Times New Roman" w:cs="Times New Roman"/>
        </w:rPr>
        <w:t>International Programs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Chair: Marshall Toman (2013-2016)</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Paige Miller, CAS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Darryl Miller, CBE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080"/>
        </w:tabs>
        <w:spacing w:after="0"/>
        <w:ind w:left="360" w:hanging="360"/>
        <w:outlineLvl w:val="0"/>
        <w:rPr>
          <w:rFonts w:eastAsia="Helvetica" w:hAnsi="Times New Roman" w:cs="Times New Roman"/>
        </w:rPr>
      </w:pPr>
      <w:r w:rsidRPr="00056CAD">
        <w:rPr>
          <w:rFonts w:hAnsi="Times New Roman" w:cs="Times New Roman"/>
        </w:rPr>
        <w:t>Learning Resources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Chair: Stacey </w:t>
      </w:r>
      <w:proofErr w:type="spellStart"/>
      <w:r w:rsidRPr="00056CAD">
        <w:rPr>
          <w:rFonts w:hAnsi="Times New Roman" w:cs="Times New Roman"/>
        </w:rPr>
        <w:t>Stoffregren</w:t>
      </w:r>
      <w:proofErr w:type="spellEnd"/>
      <w:r w:rsidRPr="00056CAD">
        <w:rPr>
          <w:rFonts w:hAnsi="Times New Roman" w:cs="Times New Roman"/>
        </w:rPr>
        <w:t xml:space="preserve"> (2013-2015)</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Lisa Schneider-Rebozo, at large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080"/>
        </w:tabs>
        <w:spacing w:after="0"/>
        <w:ind w:left="360" w:hanging="360"/>
        <w:outlineLvl w:val="0"/>
        <w:rPr>
          <w:rFonts w:eastAsia="Helvetica" w:hAnsi="Times New Roman" w:cs="Times New Roman"/>
        </w:rPr>
      </w:pPr>
      <w:r w:rsidRPr="00056CAD">
        <w:rPr>
          <w:rFonts w:hAnsi="Times New Roman" w:cs="Times New Roman"/>
        </w:rPr>
        <w:lastRenderedPageBreak/>
        <w:t>Recruitment, Admissions, and Retention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Chair: Dennis Cooper, reappointed to the committee, at large, (2014-2017)</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proofErr w:type="spellStart"/>
      <w:r w:rsidRPr="00056CAD">
        <w:rPr>
          <w:rFonts w:hAnsi="Times New Roman" w:cs="Times New Roman"/>
        </w:rPr>
        <w:t>Arunedu</w:t>
      </w:r>
      <w:proofErr w:type="spellEnd"/>
      <w:r w:rsidRPr="00056CAD">
        <w:rPr>
          <w:rFonts w:hAnsi="Times New Roman" w:cs="Times New Roman"/>
        </w:rPr>
        <w:t xml:space="preserve"> Chatterjee</w:t>
      </w:r>
      <w:proofErr w:type="gramStart"/>
      <w:r w:rsidRPr="00056CAD">
        <w:rPr>
          <w:rFonts w:hAnsi="Times New Roman" w:cs="Times New Roman"/>
        </w:rPr>
        <w:t>,  at</w:t>
      </w:r>
      <w:proofErr w:type="gramEnd"/>
      <w:r w:rsidRPr="00056CAD">
        <w:rPr>
          <w:rFonts w:hAnsi="Times New Roman" w:cs="Times New Roman"/>
        </w:rPr>
        <w:t xml:space="preserve"> large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1080"/>
        </w:tabs>
        <w:spacing w:after="0"/>
        <w:ind w:left="360" w:hanging="360"/>
        <w:outlineLvl w:val="0"/>
        <w:rPr>
          <w:rFonts w:eastAsia="Helvetica" w:hAnsi="Times New Roman" w:cs="Times New Roman"/>
        </w:rPr>
      </w:pPr>
      <w:r w:rsidRPr="00056CAD">
        <w:rPr>
          <w:rFonts w:hAnsi="Times New Roman" w:cs="Times New Roman"/>
        </w:rPr>
        <w:t>Sustainability Working Group</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Chair:  Matt Fitzgerald, Student Affairs, reappointed (2014-2015)</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Pamela Dixon, CBE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720"/>
        </w:tabs>
        <w:spacing w:after="0"/>
        <w:ind w:left="360" w:hanging="360"/>
        <w:outlineLvl w:val="0"/>
        <w:rPr>
          <w:rFonts w:eastAsia="Helvetica" w:hAnsi="Times New Roman" w:cs="Times New Roman"/>
        </w:rPr>
      </w:pPr>
      <w:r w:rsidRPr="00056CAD">
        <w:rPr>
          <w:rFonts w:hAnsi="Times New Roman" w:cs="Times New Roman"/>
        </w:rPr>
        <w:t>Technology Council</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Brett Kallusky, at large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Arpan Jani, at large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1"/>
          <w:numId w:val="6"/>
        </w:numPr>
        <w:tabs>
          <w:tab w:val="num" w:pos="-360"/>
        </w:tabs>
        <w:spacing w:after="0"/>
        <w:ind w:left="360" w:hanging="360"/>
        <w:outlineLvl w:val="0"/>
        <w:rPr>
          <w:rFonts w:eastAsia="Helvetica" w:hAnsi="Times New Roman" w:cs="Times New Roman"/>
        </w:rPr>
      </w:pPr>
      <w:r w:rsidRPr="00056CAD">
        <w:rPr>
          <w:rFonts w:hAnsi="Times New Roman" w:cs="Times New Roman"/>
        </w:rPr>
        <w:t>University Curriculum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Doug Margolis, at large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Paige Miller, at large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John Wheeler, at large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Arpan Jani, at large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u w:val="single"/>
        </w:rPr>
      </w:pPr>
      <w:r w:rsidRPr="00056CAD">
        <w:rPr>
          <w:rFonts w:hAnsi="Times New Roman" w:cs="Times New Roman"/>
          <w:u w:val="single"/>
        </w:rPr>
        <w:t>Administrative Committees</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0"/>
          <w:numId w:val="12"/>
        </w:numPr>
        <w:tabs>
          <w:tab w:val="num" w:pos="-720"/>
        </w:tabs>
        <w:spacing w:after="0"/>
        <w:ind w:left="360" w:hanging="360"/>
        <w:outlineLvl w:val="0"/>
        <w:rPr>
          <w:rFonts w:eastAsia="Helvetica" w:hAnsi="Times New Roman" w:cs="Times New Roman"/>
        </w:rPr>
      </w:pPr>
      <w:r w:rsidRPr="00056CAD">
        <w:rPr>
          <w:rFonts w:hAnsi="Times New Roman" w:cs="Times New Roman"/>
        </w:rPr>
        <w:t>Audit and Review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Marina </w:t>
      </w:r>
      <w:proofErr w:type="spellStart"/>
      <w:r w:rsidRPr="00056CAD">
        <w:rPr>
          <w:rFonts w:hAnsi="Times New Roman" w:cs="Times New Roman"/>
        </w:rPr>
        <w:t>Onken</w:t>
      </w:r>
      <w:proofErr w:type="spellEnd"/>
      <w:r w:rsidRPr="00056CAD">
        <w:rPr>
          <w:rFonts w:hAnsi="Times New Roman" w:cs="Times New Roman"/>
        </w:rPr>
        <w:t xml:space="preserve"> to replace Pascal </w:t>
      </w:r>
      <w:proofErr w:type="spellStart"/>
      <w:r w:rsidRPr="00056CAD">
        <w:rPr>
          <w:rFonts w:hAnsi="Times New Roman" w:cs="Times New Roman"/>
        </w:rPr>
        <w:t>Ngoboka</w:t>
      </w:r>
      <w:proofErr w:type="spellEnd"/>
      <w:r w:rsidRPr="00056CAD">
        <w:rPr>
          <w:rFonts w:hAnsi="Times New Roman" w:cs="Times New Roman"/>
        </w:rPr>
        <w:t xml:space="preserve"> (2013-2016)</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Hillary Pollack currently at large, is to be appointed for the CEPS position, (2014-2017)</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lastRenderedPageBreak/>
        <w:t>Amy Frederick, is being appointed to replace Hillary, at large (2012-2015)</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Jennifer Willis-Rivera, CAS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Davida Alperin, CAS</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0"/>
          <w:numId w:val="12"/>
        </w:numPr>
        <w:tabs>
          <w:tab w:val="num" w:pos="705"/>
        </w:tabs>
        <w:spacing w:after="0"/>
        <w:ind w:left="360" w:hanging="360"/>
        <w:outlineLvl w:val="0"/>
        <w:rPr>
          <w:rFonts w:eastAsia="Helvetica" w:hAnsi="Times New Roman" w:cs="Times New Roman"/>
        </w:rPr>
      </w:pPr>
      <w:r w:rsidRPr="00056CAD">
        <w:rPr>
          <w:rFonts w:hAnsi="Times New Roman" w:cs="Times New Roman"/>
        </w:rPr>
        <w:t>Chancellor’s Award Committee for Academic Staff</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Arunendu Chatterjee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0"/>
          <w:numId w:val="12"/>
        </w:numPr>
        <w:tabs>
          <w:tab w:val="num" w:pos="345"/>
        </w:tabs>
        <w:spacing w:after="0"/>
        <w:ind w:left="360" w:hanging="360"/>
        <w:outlineLvl w:val="0"/>
        <w:rPr>
          <w:rFonts w:eastAsia="Helvetica" w:hAnsi="Times New Roman" w:cs="Times New Roman"/>
        </w:rPr>
      </w:pPr>
      <w:r w:rsidRPr="00056CAD">
        <w:rPr>
          <w:rFonts w:hAnsi="Times New Roman" w:cs="Times New Roman"/>
        </w:rPr>
        <w:t>Chancellor’s Award Committee for Students</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Karen Klyczek</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0"/>
          <w:numId w:val="12"/>
        </w:numPr>
        <w:tabs>
          <w:tab w:val="num" w:pos="705"/>
        </w:tabs>
        <w:spacing w:after="0"/>
        <w:ind w:left="360" w:hanging="360"/>
        <w:outlineLvl w:val="0"/>
        <w:rPr>
          <w:rFonts w:eastAsia="Helvetica" w:hAnsi="Times New Roman" w:cs="Times New Roman"/>
        </w:rPr>
      </w:pPr>
      <w:r w:rsidRPr="00056CAD">
        <w:rPr>
          <w:rFonts w:hAnsi="Times New Roman" w:cs="Times New Roman"/>
        </w:rPr>
        <w:t>Experience China Advisory Council</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Rich Wallace</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Kris </w:t>
      </w:r>
      <w:proofErr w:type="spellStart"/>
      <w:r w:rsidRPr="00056CAD">
        <w:rPr>
          <w:rFonts w:hAnsi="Times New Roman" w:cs="Times New Roman"/>
        </w:rPr>
        <w:t>Tjornehoj</w:t>
      </w:r>
      <w:proofErr w:type="spellEnd"/>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0"/>
          <w:numId w:val="12"/>
        </w:numPr>
        <w:tabs>
          <w:tab w:val="num" w:pos="705"/>
        </w:tabs>
        <w:spacing w:after="0"/>
        <w:ind w:left="360" w:hanging="360"/>
        <w:outlineLvl w:val="0"/>
        <w:rPr>
          <w:rFonts w:eastAsia="Helvetica" w:hAnsi="Times New Roman" w:cs="Times New Roman"/>
        </w:rPr>
      </w:pPr>
      <w:r w:rsidRPr="00056CAD">
        <w:rPr>
          <w:rFonts w:hAnsi="Times New Roman" w:cs="Times New Roman"/>
        </w:rPr>
        <w:t>Non-Academic Misconduct Hearing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Grace Coggio</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Robin Murray</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 xml:space="preserve">Joseph </w:t>
      </w:r>
      <w:proofErr w:type="spellStart"/>
      <w:r w:rsidRPr="00056CAD">
        <w:rPr>
          <w:rFonts w:hAnsi="Times New Roman" w:cs="Times New Roman"/>
        </w:rPr>
        <w:t>Gathman</w:t>
      </w:r>
      <w:proofErr w:type="spellEnd"/>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Fay Perkins</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0"/>
          <w:numId w:val="12"/>
        </w:numPr>
        <w:tabs>
          <w:tab w:val="num" w:pos="705"/>
        </w:tabs>
        <w:spacing w:after="0"/>
        <w:ind w:left="360" w:hanging="360"/>
        <w:outlineLvl w:val="0"/>
        <w:rPr>
          <w:rFonts w:eastAsia="Helvetica" w:hAnsi="Times New Roman" w:cs="Times New Roman"/>
        </w:rPr>
      </w:pPr>
      <w:r w:rsidRPr="00056CAD">
        <w:rPr>
          <w:rFonts w:hAnsi="Times New Roman" w:cs="Times New Roman"/>
        </w:rPr>
        <w:t>Strategic Plan Progress Committee</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Melissa Wilson</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0"/>
          <w:numId w:val="12"/>
        </w:numPr>
        <w:tabs>
          <w:tab w:val="num" w:pos="705"/>
        </w:tabs>
        <w:spacing w:after="0"/>
        <w:ind w:left="360" w:hanging="360"/>
        <w:outlineLvl w:val="0"/>
        <w:rPr>
          <w:rFonts w:eastAsia="Helvetica" w:hAnsi="Times New Roman" w:cs="Times New Roman"/>
        </w:rPr>
      </w:pPr>
      <w:r w:rsidRPr="00056CAD">
        <w:rPr>
          <w:rFonts w:hAnsi="Times New Roman" w:cs="Times New Roman"/>
        </w:rPr>
        <w:t>URSCA Council</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lastRenderedPageBreak/>
        <w:t>Jim Madsen, CAS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Mark Bergland, CAS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Kurt Vogel, CAFES</w:t>
      </w:r>
    </w:p>
    <w:p w:rsidR="000B44BD" w:rsidRPr="00056CAD" w:rsidRDefault="0090198F" w:rsidP="002E1A37">
      <w:pPr>
        <w:pStyle w:val="BodyA"/>
        <w:outlineLvl w:val="0"/>
        <w:rPr>
          <w:rFonts w:eastAsia="Helvetica" w:hAnsi="Times New Roman" w:cs="Times New Roman"/>
        </w:rPr>
      </w:pPr>
      <w:r w:rsidRPr="00056CAD">
        <w:rPr>
          <w:rFonts w:hAnsi="Times New Roman" w:cs="Times New Roman"/>
        </w:rPr>
        <w:t>Logan Kelly, to replace John Walker (2013-2015)</w:t>
      </w:r>
    </w:p>
    <w:p w:rsidR="000B44BD" w:rsidRPr="00056CAD" w:rsidRDefault="000B44BD" w:rsidP="002E1A37">
      <w:pPr>
        <w:pStyle w:val="BodyA"/>
        <w:outlineLvl w:val="0"/>
        <w:rPr>
          <w:rFonts w:eastAsia="Helvetica" w:hAnsi="Times New Roman" w:cs="Times New Roman"/>
        </w:rPr>
      </w:pPr>
    </w:p>
    <w:p w:rsidR="000B44BD" w:rsidRPr="00056CAD" w:rsidRDefault="0090198F" w:rsidP="002E1A37">
      <w:pPr>
        <w:pStyle w:val="BodyA"/>
        <w:numPr>
          <w:ilvl w:val="0"/>
          <w:numId w:val="12"/>
        </w:numPr>
        <w:tabs>
          <w:tab w:val="num" w:pos="705"/>
        </w:tabs>
        <w:spacing w:after="0"/>
        <w:ind w:left="360" w:hanging="360"/>
        <w:outlineLvl w:val="0"/>
        <w:rPr>
          <w:rFonts w:eastAsia="Helvetica" w:hAnsi="Times New Roman" w:cs="Times New Roman"/>
        </w:rPr>
      </w:pPr>
      <w:r w:rsidRPr="00056CAD">
        <w:rPr>
          <w:rFonts w:hAnsi="Times New Roman" w:cs="Times New Roman"/>
        </w:rPr>
        <w:t>Parking Appeals Committee</w:t>
      </w:r>
    </w:p>
    <w:p w:rsidR="002E1A37" w:rsidRPr="00056CAD" w:rsidRDefault="002E1A37" w:rsidP="002E1A37">
      <w:pPr>
        <w:pStyle w:val="BodyA"/>
        <w:ind w:left="735"/>
        <w:outlineLvl w:val="0"/>
        <w:rPr>
          <w:rFonts w:hAnsi="Times New Roman" w:cs="Times New Roman"/>
        </w:rPr>
      </w:pPr>
    </w:p>
    <w:p w:rsidR="000B44BD" w:rsidRPr="00056CAD" w:rsidRDefault="0090198F" w:rsidP="002E1A37">
      <w:pPr>
        <w:pStyle w:val="BodyA"/>
        <w:ind w:left="735"/>
        <w:outlineLvl w:val="0"/>
        <w:rPr>
          <w:rFonts w:hAnsi="Times New Roman" w:cs="Times New Roman"/>
        </w:rPr>
      </w:pPr>
      <w:r w:rsidRPr="00056CAD">
        <w:rPr>
          <w:rFonts w:hAnsi="Times New Roman" w:cs="Times New Roman"/>
        </w:rPr>
        <w:t xml:space="preserve">Ahmad </w:t>
      </w:r>
      <w:proofErr w:type="spellStart"/>
      <w:r w:rsidRPr="00056CAD">
        <w:rPr>
          <w:rFonts w:hAnsi="Times New Roman" w:cs="Times New Roman"/>
        </w:rPr>
        <w:t>Abuhejleh</w:t>
      </w:r>
      <w:proofErr w:type="spellEnd"/>
    </w:p>
    <w:p w:rsidR="002E1A37" w:rsidRPr="00056CAD" w:rsidRDefault="002E1A37" w:rsidP="002E1A37">
      <w:pPr>
        <w:pStyle w:val="BodyA"/>
        <w:ind w:left="735"/>
        <w:outlineLvl w:val="0"/>
        <w:rPr>
          <w:rFonts w:eastAsia="Helvetica" w:hAnsi="Times New Roman" w:cs="Times New Roman"/>
        </w:rPr>
      </w:pPr>
    </w:p>
    <w:p w:rsidR="000B44BD" w:rsidRPr="00056CAD" w:rsidRDefault="0090198F">
      <w:pPr>
        <w:pStyle w:val="BodyA"/>
        <w:spacing w:after="0"/>
        <w:outlineLvl w:val="0"/>
        <w:rPr>
          <w:rFonts w:eastAsia="Helvetica" w:hAnsi="Times New Roman" w:cs="Times New Roman"/>
        </w:rPr>
      </w:pPr>
      <w:r w:rsidRPr="00056CAD">
        <w:rPr>
          <w:rFonts w:hAnsi="Times New Roman" w:cs="Times New Roman"/>
          <w:b/>
          <w:bCs/>
        </w:rPr>
        <w:t xml:space="preserve">2.  </w:t>
      </w:r>
      <w:r w:rsidRPr="00056CAD">
        <w:rPr>
          <w:rFonts w:hAnsi="Times New Roman" w:cs="Times New Roman"/>
        </w:rPr>
        <w:t>A Motion from the Executive Committee to change 4.5.5 as indicated below from the current language to the proposed language.  This is indicated to implement Faculty Senate Motion 2012-13/18 requiring evaluation of all courses via an online method.</w:t>
      </w:r>
    </w:p>
    <w:p w:rsidR="000B44BD" w:rsidRPr="00056CAD" w:rsidRDefault="000B44BD">
      <w:pPr>
        <w:pStyle w:val="BodyA"/>
        <w:spacing w:after="0"/>
        <w:outlineLvl w:val="0"/>
        <w:rPr>
          <w:rFonts w:eastAsia="Helvetica" w:hAnsi="Times New Roman" w:cs="Times New Roman"/>
        </w:rPr>
      </w:pPr>
    </w:p>
    <w:p w:rsidR="000B44BD" w:rsidRPr="00056CAD" w:rsidRDefault="0090198F">
      <w:pPr>
        <w:pStyle w:val="BodyA"/>
        <w:spacing w:after="0"/>
        <w:outlineLvl w:val="0"/>
        <w:rPr>
          <w:rFonts w:eastAsia="Helvetica" w:hAnsi="Times New Roman" w:cs="Times New Roman"/>
        </w:rPr>
      </w:pPr>
      <w:proofErr w:type="gramStart"/>
      <w:r w:rsidRPr="00056CAD">
        <w:rPr>
          <w:rFonts w:hAnsi="Times New Roman" w:cs="Times New Roman"/>
        </w:rPr>
        <w:t>J Madsen and J Graham.</w:t>
      </w:r>
      <w:proofErr w:type="gramEnd"/>
      <w:r w:rsidRPr="00056CAD">
        <w:rPr>
          <w:rFonts w:hAnsi="Times New Roman" w:cs="Times New Roman"/>
        </w:rPr>
        <w:t xml:space="preserve"> </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 xml:space="preserve">Move to amend by M Toman and M.  Parkinson </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Remove sentence "The results of the surveys are confidential and are the property of the individual faculty member"</w:t>
      </w:r>
    </w:p>
    <w:p w:rsidR="000B44BD" w:rsidRPr="00056CAD" w:rsidRDefault="000B44BD">
      <w:pPr>
        <w:pStyle w:val="BodyA"/>
        <w:spacing w:after="0"/>
        <w:outlineLvl w:val="0"/>
        <w:rPr>
          <w:rFonts w:eastAsia="Helvetica" w:hAnsi="Times New Roman" w:cs="Times New Roman"/>
        </w:rPr>
      </w:pP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 xml:space="preserve">Unanimously approved amendment </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Motion approved unanimously</w:t>
      </w:r>
      <w:r w:rsidR="00903E89" w:rsidRPr="00056CAD">
        <w:rPr>
          <w:rFonts w:hAnsi="Times New Roman" w:cs="Times New Roman"/>
        </w:rPr>
        <w:t xml:space="preserve"> as amended</w:t>
      </w:r>
      <w:r w:rsidRPr="00056CAD">
        <w:rPr>
          <w:rFonts w:hAnsi="Times New Roman" w:cs="Times New Roman"/>
        </w:rPr>
        <w:t xml:space="preserve">. </w:t>
      </w:r>
    </w:p>
    <w:p w:rsidR="000B44BD" w:rsidRPr="00056CAD" w:rsidRDefault="000B44BD">
      <w:pPr>
        <w:pStyle w:val="BodyA"/>
        <w:spacing w:after="0"/>
        <w:outlineLvl w:val="0"/>
        <w:rPr>
          <w:rFonts w:eastAsia="Helvetica" w:hAnsi="Times New Roman" w:cs="Times New Roman"/>
        </w:rPr>
      </w:pP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Current 4.5.5</w:t>
      </w:r>
    </w:p>
    <w:p w:rsidR="000B44BD" w:rsidRPr="00056CAD" w:rsidRDefault="000B44BD">
      <w:pPr>
        <w:pStyle w:val="BodyA"/>
        <w:spacing w:after="0"/>
        <w:outlineLvl w:val="0"/>
        <w:rPr>
          <w:rFonts w:eastAsia="Helvetica" w:hAnsi="Times New Roman" w:cs="Times New Roman"/>
        </w:rPr>
      </w:pP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Student Evaluation of Instruction</w:t>
      </w:r>
    </w:p>
    <w:p w:rsidR="000B44BD" w:rsidRPr="00056CAD" w:rsidRDefault="0090198F">
      <w:pPr>
        <w:pStyle w:val="BodyA"/>
        <w:spacing w:after="0"/>
        <w:outlineLvl w:val="0"/>
        <w:rPr>
          <w:rFonts w:eastAsia="Helvetica" w:hAnsi="Times New Roman" w:cs="Times New Roman"/>
          <w:b/>
          <w:bCs/>
        </w:rPr>
      </w:pPr>
      <w:r w:rsidRPr="00056CAD">
        <w:rPr>
          <w:rFonts w:hAnsi="Times New Roman" w:cs="Times New Roman"/>
          <w:b/>
          <w:bCs/>
        </w:rPr>
        <w:t>4.5.5.1 Introduction</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 xml:space="preserve">In general, student evaluation of classroom teaching produces two types of information. One type of information can be used to help the faculty and instructional academic </w:t>
      </w:r>
      <w:proofErr w:type="gramStart"/>
      <w:r w:rsidRPr="00056CAD">
        <w:rPr>
          <w:rFonts w:hAnsi="Times New Roman" w:cs="Times New Roman"/>
        </w:rPr>
        <w:t>staff identify</w:t>
      </w:r>
      <w:proofErr w:type="gramEnd"/>
      <w:r w:rsidRPr="00056CAD">
        <w:rPr>
          <w:rFonts w:hAnsi="Times New Roman" w:cs="Times New Roman"/>
        </w:rPr>
        <w:t xml:space="preserve"> the effectiveness of specific instructional practices and can also identify areas for improvement or development. The second type of information gained from uniform student evaluations is used to arrive at broad comparisons of faculty and instructional academic staff members and can be used for personnel decisions. The student survey of classroom teaching effectiveness conducted at UWRF is of the second type only. According to an interpretation by the Wisconsin Attorney General, the results of uniform student evaluations conducted by the University, College, or unit on a required basis are PUBLIC information.</w:t>
      </w:r>
    </w:p>
    <w:p w:rsidR="000B44BD" w:rsidRPr="00056CAD" w:rsidRDefault="0090198F">
      <w:pPr>
        <w:pStyle w:val="BodyA"/>
        <w:numPr>
          <w:ilvl w:val="0"/>
          <w:numId w:val="15"/>
        </w:numPr>
        <w:tabs>
          <w:tab w:val="num" w:pos="720"/>
        </w:tabs>
        <w:ind w:left="720" w:hanging="360"/>
        <w:outlineLvl w:val="0"/>
        <w:rPr>
          <w:rFonts w:eastAsia="Helvetica" w:hAnsi="Times New Roman" w:cs="Times New Roman"/>
        </w:rPr>
      </w:pPr>
      <w:r w:rsidRPr="00056CAD">
        <w:rPr>
          <w:rFonts w:hAnsi="Times New Roman" w:cs="Times New Roman"/>
        </w:rPr>
        <w:t>All of the following courses with enrollment greater than 1 will be evaluated by students: [</w:t>
      </w:r>
      <w:hyperlink r:id="rId10" w:history="1">
        <w:r w:rsidRPr="00056CAD">
          <w:rPr>
            <w:rStyle w:val="Hyperlink0"/>
            <w:rFonts w:ascii="Times New Roman" w:hAnsi="Times New Roman" w:cs="Times New Roman"/>
          </w:rPr>
          <w:t>FS 06/07-32</w:t>
        </w:r>
      </w:hyperlink>
      <w:r w:rsidRPr="00056CAD">
        <w:rPr>
          <w:rFonts w:eastAsia="Helvetica" w:hAnsi="Times New Roman" w:cs="Times New Roman"/>
          <w:noProof/>
        </w:rPr>
        <w:drawing>
          <wp:inline distT="0" distB="0" distL="0" distR="0" wp14:anchorId="191BDAC0" wp14:editId="5CA3AE09">
            <wp:extent cx="152400" cy="152400"/>
            <wp:effectExtent l="0" t="0" r="0" b="0"/>
            <wp:docPr id="1073741826" name="officeArt object" descr="document"/>
            <wp:cNvGraphicFramePr/>
            <a:graphic xmlns:a="http://schemas.openxmlformats.org/drawingml/2006/main">
              <a:graphicData uri="http://schemas.openxmlformats.org/drawingml/2006/picture">
                <pic:pic xmlns:pic="http://schemas.openxmlformats.org/drawingml/2006/picture">
                  <pic:nvPicPr>
                    <pic:cNvPr id="1073741826" name="image2.png" descr="document"/>
                    <pic:cNvPicPr/>
                  </pic:nvPicPr>
                  <pic:blipFill>
                    <a:blip r:embed="rId11">
                      <a:extLst/>
                    </a:blip>
                    <a:stretch>
                      <a:fillRect/>
                    </a:stretch>
                  </pic:blipFill>
                  <pic:spPr>
                    <a:xfrm>
                      <a:off x="0" y="0"/>
                      <a:ext cx="152400" cy="152400"/>
                    </a:xfrm>
                    <a:prstGeom prst="rect">
                      <a:avLst/>
                    </a:prstGeom>
                    <a:ln w="12700" cap="flat">
                      <a:noFill/>
                      <a:miter lim="400000"/>
                    </a:ln>
                    <a:effectLst/>
                  </pic:spPr>
                </pic:pic>
              </a:graphicData>
            </a:graphic>
          </wp:inline>
        </w:drawing>
      </w:r>
      <w:proofErr w:type="gramStart"/>
      <w:r w:rsidRPr="00056CAD">
        <w:rPr>
          <w:rFonts w:hAnsi="Times New Roman" w:cs="Times New Roman"/>
        </w:rPr>
        <w:t>]</w:t>
      </w:r>
      <w:proofErr w:type="gramEnd"/>
      <w:r w:rsidRPr="00056CAD">
        <w:rPr>
          <w:rFonts w:eastAsia="Helvetica" w:hAnsi="Times New Roman" w:cs="Times New Roman"/>
        </w:rPr>
        <w:br/>
      </w:r>
      <w:r w:rsidRPr="00056CAD">
        <w:rPr>
          <w:rFonts w:hAnsi="Times New Roman" w:cs="Times New Roman"/>
        </w:rPr>
        <w:t>a. all on campus and off campus offerings</w:t>
      </w:r>
      <w:r w:rsidRPr="00056CAD">
        <w:rPr>
          <w:rFonts w:eastAsia="Helvetica" w:hAnsi="Times New Roman" w:cs="Times New Roman"/>
        </w:rPr>
        <w:br/>
      </w:r>
      <w:r w:rsidRPr="00056CAD">
        <w:rPr>
          <w:rFonts w:hAnsi="Times New Roman" w:cs="Times New Roman"/>
        </w:rPr>
        <w:t>b. all offerings from face-to-face to completely on-line</w:t>
      </w:r>
      <w:r w:rsidRPr="00056CAD">
        <w:rPr>
          <w:rFonts w:eastAsia="Helvetica" w:hAnsi="Times New Roman" w:cs="Times New Roman"/>
        </w:rPr>
        <w:br/>
        <w:t>       </w:t>
      </w:r>
      <w:proofErr w:type="spellStart"/>
      <w:r w:rsidRPr="00056CAD">
        <w:rPr>
          <w:rFonts w:hAnsi="Times New Roman" w:cs="Times New Roman"/>
        </w:rPr>
        <w:t>i</w:t>
      </w:r>
      <w:proofErr w:type="spellEnd"/>
      <w:r w:rsidRPr="00056CAD">
        <w:rPr>
          <w:rFonts w:hAnsi="Times New Roman" w:cs="Times New Roman"/>
        </w:rPr>
        <w:t>. lecture</w:t>
      </w:r>
      <w:r w:rsidRPr="00056CAD">
        <w:rPr>
          <w:rFonts w:eastAsia="Helvetica" w:hAnsi="Times New Roman" w:cs="Times New Roman"/>
        </w:rPr>
        <w:br/>
        <w:t>       </w:t>
      </w:r>
      <w:r w:rsidRPr="00056CAD">
        <w:rPr>
          <w:rFonts w:hAnsi="Times New Roman" w:cs="Times New Roman"/>
        </w:rPr>
        <w:t xml:space="preserve">ii. </w:t>
      </w:r>
      <w:proofErr w:type="gramStart"/>
      <w:r w:rsidRPr="00056CAD">
        <w:rPr>
          <w:rFonts w:hAnsi="Times New Roman" w:cs="Times New Roman"/>
        </w:rPr>
        <w:t>laboratory</w:t>
      </w:r>
      <w:proofErr w:type="gramEnd"/>
      <w:r w:rsidRPr="00056CAD">
        <w:rPr>
          <w:rFonts w:eastAsia="Helvetica" w:hAnsi="Times New Roman" w:cs="Times New Roman"/>
        </w:rPr>
        <w:br/>
        <w:t>       </w:t>
      </w:r>
      <w:r w:rsidRPr="00056CAD">
        <w:rPr>
          <w:rFonts w:hAnsi="Times New Roman" w:cs="Times New Roman"/>
        </w:rPr>
        <w:t xml:space="preserve">iii. </w:t>
      </w:r>
      <w:proofErr w:type="gramStart"/>
      <w:r w:rsidRPr="00056CAD">
        <w:rPr>
          <w:rFonts w:hAnsi="Times New Roman" w:cs="Times New Roman"/>
        </w:rPr>
        <w:t>discussions</w:t>
      </w:r>
      <w:proofErr w:type="gramEnd"/>
      <w:r w:rsidRPr="00056CAD">
        <w:rPr>
          <w:rFonts w:eastAsia="Helvetica" w:hAnsi="Times New Roman" w:cs="Times New Roman"/>
        </w:rPr>
        <w:br/>
      </w:r>
      <w:r w:rsidRPr="00056CAD">
        <w:rPr>
          <w:rFonts w:eastAsia="Helvetica" w:hAnsi="Times New Roman" w:cs="Times New Roman"/>
        </w:rPr>
        <w:lastRenderedPageBreak/>
        <w:t>       </w:t>
      </w:r>
      <w:r w:rsidRPr="00056CAD">
        <w:rPr>
          <w:rFonts w:hAnsi="Times New Roman" w:cs="Times New Roman"/>
        </w:rPr>
        <w:t xml:space="preserve">iv. </w:t>
      </w:r>
      <w:proofErr w:type="gramStart"/>
      <w:r w:rsidRPr="00056CAD">
        <w:rPr>
          <w:rFonts w:hAnsi="Times New Roman" w:cs="Times New Roman"/>
        </w:rPr>
        <w:t>seminars</w:t>
      </w:r>
      <w:proofErr w:type="gramEnd"/>
      <w:r w:rsidRPr="00056CAD">
        <w:rPr>
          <w:rFonts w:eastAsia="Helvetica" w:hAnsi="Times New Roman" w:cs="Times New Roman"/>
        </w:rPr>
        <w:br/>
      </w:r>
      <w:r w:rsidRPr="00056CAD">
        <w:rPr>
          <w:rFonts w:hAnsi="Times New Roman" w:cs="Times New Roman"/>
        </w:rPr>
        <w:t>c. when lecture/lab/discussion combinations, consider</w:t>
      </w:r>
      <w:r w:rsidRPr="00056CAD">
        <w:rPr>
          <w:rFonts w:eastAsia="Helvetica" w:hAnsi="Times New Roman" w:cs="Times New Roman"/>
        </w:rPr>
        <w:br/>
        <w:t>       </w:t>
      </w:r>
      <w:proofErr w:type="spellStart"/>
      <w:r w:rsidRPr="00056CAD">
        <w:rPr>
          <w:rFonts w:hAnsi="Times New Roman" w:cs="Times New Roman"/>
        </w:rPr>
        <w:t>i</w:t>
      </w:r>
      <w:proofErr w:type="spellEnd"/>
      <w:r w:rsidRPr="00056CAD">
        <w:rPr>
          <w:rFonts w:hAnsi="Times New Roman" w:cs="Times New Roman"/>
        </w:rPr>
        <w:t>. if same faculty/students groupings, faculty decision to give it to only</w:t>
      </w:r>
      <w:r w:rsidRPr="00056CAD">
        <w:rPr>
          <w:rFonts w:eastAsia="Helvetica" w:hAnsi="Times New Roman" w:cs="Times New Roman"/>
        </w:rPr>
        <w:br/>
        <w:t xml:space="preserve">          </w:t>
      </w:r>
      <w:r w:rsidRPr="00056CAD">
        <w:rPr>
          <w:rFonts w:hAnsi="Times New Roman" w:cs="Times New Roman"/>
        </w:rPr>
        <w:t>one or each offering – all students must be given the opportunity to evaluate</w:t>
      </w:r>
      <w:r w:rsidRPr="00056CAD">
        <w:rPr>
          <w:rFonts w:eastAsia="Helvetica" w:hAnsi="Times New Roman" w:cs="Times New Roman"/>
        </w:rPr>
        <w:br/>
        <w:t>       </w:t>
      </w:r>
      <w:r w:rsidRPr="00056CAD">
        <w:rPr>
          <w:rFonts w:hAnsi="Times New Roman" w:cs="Times New Roman"/>
        </w:rPr>
        <w:t>ii. if different faculty/students groupings, evaluations will be required for all offerings</w:t>
      </w:r>
    </w:p>
    <w:p w:rsidR="000B44BD" w:rsidRPr="00056CAD" w:rsidRDefault="0090198F">
      <w:pPr>
        <w:pStyle w:val="BodyA"/>
        <w:numPr>
          <w:ilvl w:val="0"/>
          <w:numId w:val="15"/>
        </w:numPr>
        <w:tabs>
          <w:tab w:val="num" w:pos="720"/>
        </w:tabs>
        <w:ind w:left="720" w:hanging="360"/>
        <w:outlineLvl w:val="0"/>
        <w:rPr>
          <w:rFonts w:eastAsia="Helvetica" w:hAnsi="Times New Roman" w:cs="Times New Roman"/>
        </w:rPr>
      </w:pPr>
      <w:r w:rsidRPr="00056CAD">
        <w:rPr>
          <w:rFonts w:hAnsi="Times New Roman" w:cs="Times New Roman"/>
        </w:rPr>
        <w:t>All other types of courses will not be evaluated unless the department so chooses [</w:t>
      </w:r>
      <w:hyperlink r:id="rId12" w:history="1">
        <w:r w:rsidRPr="00056CAD">
          <w:rPr>
            <w:rStyle w:val="Hyperlink0"/>
            <w:rFonts w:ascii="Times New Roman" w:hAnsi="Times New Roman" w:cs="Times New Roman"/>
          </w:rPr>
          <w:t>FS 06/07-32</w:t>
        </w:r>
      </w:hyperlink>
      <w:r w:rsidRPr="00056CAD">
        <w:rPr>
          <w:rFonts w:eastAsia="Helvetica" w:hAnsi="Times New Roman" w:cs="Times New Roman"/>
          <w:noProof/>
        </w:rPr>
        <w:drawing>
          <wp:inline distT="0" distB="0" distL="0" distR="0" wp14:anchorId="0E586CE5" wp14:editId="71565259">
            <wp:extent cx="152400" cy="152400"/>
            <wp:effectExtent l="0" t="0" r="0" b="0"/>
            <wp:docPr id="1073741827" name="officeArt object" descr="document"/>
            <wp:cNvGraphicFramePr/>
            <a:graphic xmlns:a="http://schemas.openxmlformats.org/drawingml/2006/main">
              <a:graphicData uri="http://schemas.openxmlformats.org/drawingml/2006/picture">
                <pic:pic xmlns:pic="http://schemas.openxmlformats.org/drawingml/2006/picture">
                  <pic:nvPicPr>
                    <pic:cNvPr id="1073741827" name="image2.png" descr="document"/>
                    <pic:cNvPicPr/>
                  </pic:nvPicPr>
                  <pic:blipFill>
                    <a:blip r:embed="rId11">
                      <a:extLst/>
                    </a:blip>
                    <a:stretch>
                      <a:fillRect/>
                    </a:stretch>
                  </pic:blipFill>
                  <pic:spPr>
                    <a:xfrm>
                      <a:off x="0" y="0"/>
                      <a:ext cx="152400" cy="152400"/>
                    </a:xfrm>
                    <a:prstGeom prst="rect">
                      <a:avLst/>
                    </a:prstGeom>
                    <a:ln w="12700" cap="flat">
                      <a:noFill/>
                      <a:miter lim="400000"/>
                    </a:ln>
                    <a:effectLst/>
                  </pic:spPr>
                </pic:pic>
              </a:graphicData>
            </a:graphic>
          </wp:inline>
        </w:drawing>
      </w:r>
      <w:r w:rsidRPr="00056CAD">
        <w:rPr>
          <w:rFonts w:hAnsi="Times New Roman" w:cs="Times New Roman"/>
        </w:rPr>
        <w:t>]</w:t>
      </w:r>
    </w:p>
    <w:p w:rsidR="000B44BD" w:rsidRPr="00056CAD" w:rsidRDefault="0090198F">
      <w:pPr>
        <w:pStyle w:val="BodyA"/>
        <w:outlineLvl w:val="0"/>
        <w:rPr>
          <w:rFonts w:eastAsia="Helvetica" w:hAnsi="Times New Roman" w:cs="Times New Roman"/>
        </w:rPr>
      </w:pPr>
      <w:r w:rsidRPr="00056CAD">
        <w:rPr>
          <w:rFonts w:hAnsi="Times New Roman" w:cs="Times New Roman"/>
        </w:rPr>
        <w:t xml:space="preserve">Student evaluations are but one means of assessing classroom teaching effectiveness. A thorough review of teaching effectiveness includes classroom observations by peers; a review of syllabi, tests, texts, and required readings; a review of other teaching tools such as computer simulations and videos; videos of a class period; self-evaluation including statements of teaching goals, and the methods the teacher uses to accomplish these goals; examples of the products of one's teaching such as essays, papers, art and performances; examination of grading patterns and how grades are determined in a department; and the results of uniform student evaluations. The information used in assessing teaching effectiveness for personnel decisions should augment the information required in Section </w:t>
      </w:r>
      <w:hyperlink r:id="rId13" w:anchor="CP_JUMP_148574" w:history="1">
        <w:r w:rsidRPr="00056CAD">
          <w:rPr>
            <w:rStyle w:val="Hyperlink1"/>
            <w:rFonts w:ascii="Times New Roman" w:hAnsi="Times New Roman" w:cs="Times New Roman"/>
          </w:rPr>
          <w:t>4.3.2.1</w:t>
        </w:r>
      </w:hyperlink>
      <w:r w:rsidRPr="00056CAD">
        <w:rPr>
          <w:rFonts w:hAnsi="Times New Roman" w:cs="Times New Roman"/>
        </w:rPr>
        <w:t xml:space="preserve"> c.1 and </w:t>
      </w:r>
      <w:hyperlink r:id="rId14" w:anchor="CP_JUMP_148576" w:history="1">
        <w:r w:rsidRPr="00056CAD">
          <w:rPr>
            <w:rStyle w:val="Hyperlink1"/>
            <w:rFonts w:ascii="Times New Roman" w:hAnsi="Times New Roman" w:cs="Times New Roman"/>
          </w:rPr>
          <w:t>4.3.2.3</w:t>
        </w:r>
      </w:hyperlink>
      <w:r w:rsidRPr="00056CAD">
        <w:rPr>
          <w:rFonts w:hAnsi="Times New Roman" w:cs="Times New Roman"/>
        </w:rPr>
        <w:t>.</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In brief, uniform student evaluations should be used as supporting evidence of classroom teaching effectiveness and not as the primary evidence of it.</w:t>
      </w:r>
    </w:p>
    <w:p w:rsidR="000B44BD" w:rsidRPr="00056CAD" w:rsidRDefault="0090198F">
      <w:pPr>
        <w:pStyle w:val="BodyA"/>
        <w:spacing w:after="0"/>
        <w:outlineLvl w:val="0"/>
        <w:rPr>
          <w:rFonts w:eastAsia="Helvetica" w:hAnsi="Times New Roman" w:cs="Times New Roman"/>
          <w:b/>
          <w:bCs/>
        </w:rPr>
      </w:pPr>
      <w:r w:rsidRPr="00056CAD">
        <w:rPr>
          <w:rFonts w:hAnsi="Times New Roman" w:cs="Times New Roman"/>
          <w:b/>
          <w:bCs/>
        </w:rPr>
        <w:t>4.5.5.2 Uses of the Uniform Survey Results</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The results of uniform evaluations of classroom teaching effectiveness can be used in personnel decisions. Personnel decisions are made in departments/units, by the Deans, by the Provost and Vice Chancellor for Academic Affairs, by the Chancellor, by College promotion committees, and by those involved in grievance proceedings. Normally the personnel decisions made are for retention, promotion, tenure, and merit pay. Every academic and administrative unit making personnel decisions must state in writing the relative importance of student evaluations in comparison to other means of evaluating teaching such as those discussed above. The statements must be approved by the appropriate Dean, by the Provost and Vice Chancellor for Academic Affairs and by the Chancellor.</w:t>
      </w:r>
    </w:p>
    <w:p w:rsidR="000B44BD" w:rsidRPr="00056CAD" w:rsidRDefault="0090198F">
      <w:pPr>
        <w:pStyle w:val="BodyA"/>
        <w:spacing w:after="0"/>
        <w:outlineLvl w:val="0"/>
        <w:rPr>
          <w:rFonts w:eastAsia="Helvetica" w:hAnsi="Times New Roman" w:cs="Times New Roman"/>
          <w:b/>
          <w:bCs/>
        </w:rPr>
      </w:pPr>
      <w:r w:rsidRPr="00056CAD">
        <w:rPr>
          <w:rFonts w:hAnsi="Times New Roman" w:cs="Times New Roman"/>
          <w:b/>
          <w:bCs/>
        </w:rPr>
        <w:t>4.5.5.3 Uniform Survey Instrument</w:t>
      </w:r>
    </w:p>
    <w:p w:rsidR="000B44BD" w:rsidRPr="00056CAD" w:rsidRDefault="0090198F">
      <w:pPr>
        <w:pStyle w:val="BodyA"/>
        <w:numPr>
          <w:ilvl w:val="0"/>
          <w:numId w:val="18"/>
        </w:numPr>
        <w:tabs>
          <w:tab w:val="num" w:pos="720"/>
        </w:tabs>
        <w:spacing w:after="0"/>
        <w:ind w:left="720" w:hanging="360"/>
        <w:outlineLvl w:val="0"/>
        <w:rPr>
          <w:rFonts w:eastAsia="Helvetica" w:hAnsi="Times New Roman" w:cs="Times New Roman"/>
        </w:rPr>
      </w:pPr>
      <w:r w:rsidRPr="00056CAD">
        <w:rPr>
          <w:rFonts w:hAnsi="Times New Roman" w:cs="Times New Roman"/>
        </w:rPr>
        <w:t>The survey instrument will include only questions approved by the Faculty Senate, and will be administered by the Provost and Vice Chancellor for Academic Affairs.</w:t>
      </w:r>
    </w:p>
    <w:p w:rsidR="000B44BD" w:rsidRPr="00056CAD" w:rsidRDefault="0090198F">
      <w:pPr>
        <w:pStyle w:val="BodyA"/>
        <w:numPr>
          <w:ilvl w:val="0"/>
          <w:numId w:val="18"/>
        </w:numPr>
        <w:tabs>
          <w:tab w:val="num" w:pos="720"/>
        </w:tabs>
        <w:spacing w:after="0"/>
        <w:ind w:left="720" w:hanging="360"/>
        <w:outlineLvl w:val="0"/>
        <w:rPr>
          <w:rFonts w:eastAsia="Helvetica" w:hAnsi="Times New Roman" w:cs="Times New Roman"/>
        </w:rPr>
      </w:pPr>
      <w:r w:rsidRPr="00056CAD">
        <w:rPr>
          <w:rFonts w:hAnsi="Times New Roman" w:cs="Times New Roman"/>
        </w:rPr>
        <w:t>Any statistical measures will be applied to the results of one question only, not to any combination of all the questions. Statistical measures applied to a question must be limited to the responses to that question in one class section only. There must not be any "composite" number derived from the results of the questions.</w:t>
      </w:r>
    </w:p>
    <w:p w:rsidR="000B44BD" w:rsidRPr="00056CAD" w:rsidRDefault="0090198F">
      <w:pPr>
        <w:pStyle w:val="BodyA"/>
        <w:numPr>
          <w:ilvl w:val="0"/>
          <w:numId w:val="18"/>
        </w:numPr>
        <w:tabs>
          <w:tab w:val="num" w:pos="720"/>
        </w:tabs>
        <w:spacing w:after="0"/>
        <w:ind w:left="720" w:hanging="360"/>
        <w:outlineLvl w:val="0"/>
        <w:rPr>
          <w:rFonts w:eastAsia="Helvetica" w:hAnsi="Times New Roman" w:cs="Times New Roman"/>
        </w:rPr>
      </w:pPr>
      <w:r w:rsidRPr="00056CAD">
        <w:rPr>
          <w:rFonts w:hAnsi="Times New Roman" w:cs="Times New Roman"/>
        </w:rPr>
        <w:t>The frequency, standard deviation, mean or average of the results of each question must not be used explicitly to compute any department, College, or University-wide salary change including raises, merit pay or pay reductions.</w:t>
      </w:r>
    </w:p>
    <w:p w:rsidR="000B44BD" w:rsidRPr="00056CAD" w:rsidRDefault="0090198F">
      <w:pPr>
        <w:pStyle w:val="BodyA"/>
        <w:numPr>
          <w:ilvl w:val="0"/>
          <w:numId w:val="18"/>
        </w:numPr>
        <w:tabs>
          <w:tab w:val="num" w:pos="720"/>
        </w:tabs>
        <w:spacing w:after="0"/>
        <w:ind w:left="720" w:hanging="360"/>
        <w:outlineLvl w:val="0"/>
        <w:rPr>
          <w:rFonts w:eastAsia="Helvetica" w:hAnsi="Times New Roman" w:cs="Times New Roman"/>
        </w:rPr>
      </w:pPr>
      <w:r w:rsidRPr="00056CAD">
        <w:rPr>
          <w:rFonts w:hAnsi="Times New Roman" w:cs="Times New Roman"/>
        </w:rPr>
        <w:t>The results of uniform student evaluations will be sent to the individual faculty member surveyed, to the department chair, to the Dean, to the Provost and Vice Chancellor for Academic Affairs, and will be available in the Library.</w:t>
      </w:r>
    </w:p>
    <w:p w:rsidR="000B44BD" w:rsidRPr="00056CAD" w:rsidRDefault="0090198F">
      <w:pPr>
        <w:pStyle w:val="BodyA"/>
        <w:numPr>
          <w:ilvl w:val="0"/>
          <w:numId w:val="18"/>
        </w:numPr>
        <w:tabs>
          <w:tab w:val="num" w:pos="720"/>
        </w:tabs>
        <w:spacing w:after="0"/>
        <w:ind w:left="720" w:hanging="360"/>
        <w:outlineLvl w:val="0"/>
        <w:rPr>
          <w:rFonts w:eastAsia="Helvetica" w:hAnsi="Times New Roman" w:cs="Times New Roman"/>
        </w:rPr>
      </w:pPr>
      <w:r w:rsidRPr="00056CAD">
        <w:rPr>
          <w:rFonts w:hAnsi="Times New Roman" w:cs="Times New Roman"/>
        </w:rPr>
        <w:t xml:space="preserve">Uniform student evaluations will be conducted within the last three weeks of the semester. Fall semester evaluation(s) shall be conducted in a timely manner so that results </w:t>
      </w:r>
      <w:r w:rsidRPr="00056CAD">
        <w:rPr>
          <w:rFonts w:hAnsi="Times New Roman" w:cs="Times New Roman"/>
        </w:rPr>
        <w:lastRenderedPageBreak/>
        <w:t>for probationary faculty will be available by January 10th.The results of the survey will not be available until after the final grade rosters are submitted to the Registrar. The Provost and Vice Chancellor for Academic Affairs will ensure that all grade rosters have been submitted.</w:t>
      </w:r>
    </w:p>
    <w:p w:rsidR="000B44BD" w:rsidRPr="00056CAD" w:rsidRDefault="0090198F">
      <w:pPr>
        <w:pStyle w:val="BodyA"/>
        <w:numPr>
          <w:ilvl w:val="0"/>
          <w:numId w:val="18"/>
        </w:numPr>
        <w:tabs>
          <w:tab w:val="num" w:pos="720"/>
        </w:tabs>
        <w:spacing w:after="0"/>
        <w:ind w:left="720" w:hanging="360"/>
        <w:outlineLvl w:val="0"/>
        <w:rPr>
          <w:rFonts w:eastAsia="Helvetica" w:hAnsi="Times New Roman" w:cs="Times New Roman"/>
        </w:rPr>
      </w:pPr>
      <w:r w:rsidRPr="00056CAD">
        <w:rPr>
          <w:rFonts w:hAnsi="Times New Roman" w:cs="Times New Roman"/>
        </w:rPr>
        <w:t>Uniform student evaluations will be administered in all classes each semester for probationary faculty and instructional academic staff classified as</w:t>
      </w:r>
      <w:proofErr w:type="gramStart"/>
      <w:r w:rsidRPr="00056CAD">
        <w:rPr>
          <w:rFonts w:hAnsi="Times New Roman" w:cs="Times New Roman"/>
        </w:rPr>
        <w:t>  Associate</w:t>
      </w:r>
      <w:proofErr w:type="gramEnd"/>
      <w:r w:rsidRPr="00056CAD">
        <w:rPr>
          <w:rFonts w:hAnsi="Times New Roman" w:cs="Times New Roman"/>
        </w:rPr>
        <w:t xml:space="preserve"> Lecturer and Lecturer.  Student evaluations will be administered each semester for one-third of tenured faculty and instructional academic staff classified as Senior Lecturers.  Tenured faculty and Senior Lecturers to be evaluated by students will be selected alphabetically every third evaluation period.  Faculty and Senior Lecturers have the option to have student evaluations done more frequently.</w:t>
      </w:r>
    </w:p>
    <w:p w:rsidR="000B44BD" w:rsidRPr="00056CAD" w:rsidRDefault="0090198F">
      <w:pPr>
        <w:pStyle w:val="BodyA"/>
        <w:spacing w:after="0"/>
        <w:outlineLvl w:val="0"/>
        <w:rPr>
          <w:rFonts w:eastAsia="Helvetica" w:hAnsi="Times New Roman" w:cs="Times New Roman"/>
          <w:b/>
          <w:bCs/>
        </w:rPr>
      </w:pPr>
      <w:r w:rsidRPr="00056CAD">
        <w:rPr>
          <w:rFonts w:hAnsi="Times New Roman" w:cs="Times New Roman"/>
          <w:b/>
          <w:bCs/>
        </w:rPr>
        <w:t>4.5.5.4 Recommendation for Further Evaluation</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Individual faculty members may on their own volition conduct additional student surveys to help identify the effectiveness of specific instructional practices and areas for improvement or development. Individual students may decide whether to complete these surveys or not. The results of the surveys are confidential and are the property of the individual faculty member. At the discretion of the faculty member, a copy of the survey instrument, and any results obtained from them, may be included in the personnel file as a part of the teaching portfolio.</w:t>
      </w:r>
    </w:p>
    <w:p w:rsidR="000B44BD" w:rsidRPr="00056CAD" w:rsidRDefault="000B44BD">
      <w:pPr>
        <w:pStyle w:val="BodyA"/>
        <w:spacing w:after="0"/>
        <w:outlineLvl w:val="0"/>
        <w:rPr>
          <w:rFonts w:eastAsia="Helvetica" w:hAnsi="Times New Roman" w:cs="Times New Roman"/>
        </w:rPr>
      </w:pPr>
    </w:p>
    <w:p w:rsidR="000B44BD" w:rsidRPr="00056CAD" w:rsidRDefault="000B44BD">
      <w:pPr>
        <w:pStyle w:val="BodyA"/>
        <w:spacing w:after="0"/>
        <w:outlineLvl w:val="0"/>
        <w:rPr>
          <w:rFonts w:eastAsia="Helvetica" w:hAnsi="Times New Roman" w:cs="Times New Roman"/>
        </w:rPr>
      </w:pP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Proposed 4.5.5</w:t>
      </w:r>
    </w:p>
    <w:p w:rsidR="000B44BD" w:rsidRPr="00056CAD" w:rsidRDefault="000B44BD">
      <w:pPr>
        <w:pStyle w:val="BodyA"/>
        <w:spacing w:after="0"/>
        <w:outlineLvl w:val="0"/>
        <w:rPr>
          <w:rFonts w:eastAsia="Helvetica" w:hAnsi="Times New Roman" w:cs="Times New Roman"/>
        </w:rPr>
      </w:pP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4.5.5 Student Evaluation of Instruction</w:t>
      </w:r>
    </w:p>
    <w:p w:rsidR="000B44BD" w:rsidRPr="00056CAD" w:rsidRDefault="0090198F">
      <w:pPr>
        <w:pStyle w:val="BodyA"/>
        <w:spacing w:after="0"/>
        <w:outlineLvl w:val="0"/>
        <w:rPr>
          <w:rFonts w:eastAsia="Helvetica" w:hAnsi="Times New Roman" w:cs="Times New Roman"/>
          <w:b/>
          <w:bCs/>
        </w:rPr>
      </w:pPr>
      <w:r w:rsidRPr="00056CAD">
        <w:rPr>
          <w:rFonts w:hAnsi="Times New Roman" w:cs="Times New Roman"/>
          <w:b/>
          <w:bCs/>
        </w:rPr>
        <w:t>4.5.5.1 Introduction</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 xml:space="preserve">In general, student evaluation of classroom teaching produces two types of information. One type of information can be used to help the faculty and instructional academic </w:t>
      </w:r>
      <w:proofErr w:type="gramStart"/>
      <w:r w:rsidRPr="00056CAD">
        <w:rPr>
          <w:rFonts w:hAnsi="Times New Roman" w:cs="Times New Roman"/>
        </w:rPr>
        <w:t>staff identify</w:t>
      </w:r>
      <w:proofErr w:type="gramEnd"/>
      <w:r w:rsidRPr="00056CAD">
        <w:rPr>
          <w:rFonts w:hAnsi="Times New Roman" w:cs="Times New Roman"/>
        </w:rPr>
        <w:t xml:space="preserve"> the effectiveness of specific instructional practices and can also identify areas for improvement or development. The second type of information gained from uniform student evaluations is used to arrive at broad comparisons of faculty and instructional academic staff members and can be used for personnel decisions. The student survey of classroom teaching effectiveness conducted at UWRF is of the second type only. According to an interpretation by the Wisconsin Attorney General, the results of uniform student evaluations conducted by the University, College, or unit on a required basis are PUBLIC information.</w:t>
      </w:r>
    </w:p>
    <w:p w:rsidR="000B44BD" w:rsidRPr="00056CAD" w:rsidRDefault="0090198F">
      <w:pPr>
        <w:pStyle w:val="BodyA"/>
        <w:numPr>
          <w:ilvl w:val="0"/>
          <w:numId w:val="21"/>
        </w:numPr>
        <w:tabs>
          <w:tab w:val="num" w:pos="720"/>
        </w:tabs>
        <w:ind w:left="720" w:hanging="360"/>
        <w:outlineLvl w:val="0"/>
        <w:rPr>
          <w:rFonts w:eastAsia="Helvetica" w:hAnsi="Times New Roman" w:cs="Times New Roman"/>
        </w:rPr>
      </w:pPr>
      <w:r w:rsidRPr="00056CAD">
        <w:rPr>
          <w:rFonts w:hAnsi="Times New Roman" w:cs="Times New Roman"/>
        </w:rPr>
        <w:t xml:space="preserve">All of the following courses with enrollment greater than 4 will be evaluated by students: </w:t>
      </w:r>
    </w:p>
    <w:p w:rsidR="000B44BD" w:rsidRPr="00056CAD" w:rsidRDefault="0090198F">
      <w:pPr>
        <w:pStyle w:val="BodyA"/>
        <w:numPr>
          <w:ilvl w:val="0"/>
          <w:numId w:val="21"/>
        </w:numPr>
        <w:tabs>
          <w:tab w:val="num" w:pos="720"/>
        </w:tabs>
        <w:ind w:left="720" w:hanging="360"/>
        <w:outlineLvl w:val="0"/>
        <w:rPr>
          <w:rFonts w:eastAsia="Helvetica" w:hAnsi="Times New Roman" w:cs="Times New Roman"/>
        </w:rPr>
      </w:pPr>
      <w:proofErr w:type="gramStart"/>
      <w:r w:rsidRPr="00056CAD">
        <w:rPr>
          <w:rFonts w:hAnsi="Times New Roman" w:cs="Times New Roman"/>
        </w:rPr>
        <w:t>a</w:t>
      </w:r>
      <w:proofErr w:type="gramEnd"/>
      <w:r w:rsidRPr="00056CAD">
        <w:rPr>
          <w:rFonts w:hAnsi="Times New Roman" w:cs="Times New Roman"/>
        </w:rPr>
        <w:t>. all on campus and off campus offerings</w:t>
      </w:r>
      <w:r w:rsidRPr="00056CAD">
        <w:rPr>
          <w:rFonts w:eastAsia="Helvetica" w:hAnsi="Times New Roman" w:cs="Times New Roman"/>
        </w:rPr>
        <w:br/>
      </w:r>
      <w:r w:rsidRPr="00056CAD">
        <w:rPr>
          <w:rFonts w:hAnsi="Times New Roman" w:cs="Times New Roman"/>
        </w:rPr>
        <w:t>b. all offerings from face-to-face to completely on-line</w:t>
      </w:r>
      <w:r w:rsidRPr="00056CAD">
        <w:rPr>
          <w:rFonts w:eastAsia="Helvetica" w:hAnsi="Times New Roman" w:cs="Times New Roman"/>
        </w:rPr>
        <w:br/>
        <w:t>       </w:t>
      </w:r>
      <w:proofErr w:type="spellStart"/>
      <w:r w:rsidRPr="00056CAD">
        <w:rPr>
          <w:rFonts w:hAnsi="Times New Roman" w:cs="Times New Roman"/>
        </w:rPr>
        <w:t>i</w:t>
      </w:r>
      <w:proofErr w:type="spellEnd"/>
      <w:r w:rsidRPr="00056CAD">
        <w:rPr>
          <w:rFonts w:hAnsi="Times New Roman" w:cs="Times New Roman"/>
        </w:rPr>
        <w:t>. lecture</w:t>
      </w:r>
      <w:r w:rsidRPr="00056CAD">
        <w:rPr>
          <w:rFonts w:eastAsia="Helvetica" w:hAnsi="Times New Roman" w:cs="Times New Roman"/>
        </w:rPr>
        <w:br/>
        <w:t>       </w:t>
      </w:r>
      <w:r w:rsidRPr="00056CAD">
        <w:rPr>
          <w:rFonts w:hAnsi="Times New Roman" w:cs="Times New Roman"/>
        </w:rPr>
        <w:t xml:space="preserve">ii. </w:t>
      </w:r>
      <w:proofErr w:type="gramStart"/>
      <w:r w:rsidRPr="00056CAD">
        <w:rPr>
          <w:rFonts w:hAnsi="Times New Roman" w:cs="Times New Roman"/>
        </w:rPr>
        <w:t>laboratory</w:t>
      </w:r>
      <w:proofErr w:type="gramEnd"/>
      <w:r w:rsidRPr="00056CAD">
        <w:rPr>
          <w:rFonts w:eastAsia="Helvetica" w:hAnsi="Times New Roman" w:cs="Times New Roman"/>
        </w:rPr>
        <w:br/>
        <w:t>       </w:t>
      </w:r>
      <w:r w:rsidRPr="00056CAD">
        <w:rPr>
          <w:rFonts w:hAnsi="Times New Roman" w:cs="Times New Roman"/>
        </w:rPr>
        <w:t xml:space="preserve">iii. </w:t>
      </w:r>
      <w:proofErr w:type="gramStart"/>
      <w:r w:rsidRPr="00056CAD">
        <w:rPr>
          <w:rFonts w:hAnsi="Times New Roman" w:cs="Times New Roman"/>
        </w:rPr>
        <w:t>discussions</w:t>
      </w:r>
      <w:proofErr w:type="gramEnd"/>
      <w:r w:rsidRPr="00056CAD">
        <w:rPr>
          <w:rFonts w:eastAsia="Helvetica" w:hAnsi="Times New Roman" w:cs="Times New Roman"/>
        </w:rPr>
        <w:br/>
        <w:t>       </w:t>
      </w:r>
      <w:r w:rsidRPr="00056CAD">
        <w:rPr>
          <w:rFonts w:hAnsi="Times New Roman" w:cs="Times New Roman"/>
        </w:rPr>
        <w:t xml:space="preserve">iv. </w:t>
      </w:r>
      <w:proofErr w:type="gramStart"/>
      <w:r w:rsidRPr="00056CAD">
        <w:rPr>
          <w:rFonts w:hAnsi="Times New Roman" w:cs="Times New Roman"/>
        </w:rPr>
        <w:t>seminars</w:t>
      </w:r>
      <w:proofErr w:type="gramEnd"/>
      <w:r w:rsidRPr="00056CAD">
        <w:rPr>
          <w:rFonts w:eastAsia="Helvetica" w:hAnsi="Times New Roman" w:cs="Times New Roman"/>
        </w:rPr>
        <w:br/>
      </w:r>
      <w:r w:rsidRPr="00056CAD">
        <w:rPr>
          <w:rFonts w:hAnsi="Times New Roman" w:cs="Times New Roman"/>
        </w:rPr>
        <w:t>c. when lecture/lab/discussion combinations, consider</w:t>
      </w:r>
      <w:r w:rsidRPr="00056CAD">
        <w:rPr>
          <w:rFonts w:eastAsia="Helvetica" w:hAnsi="Times New Roman" w:cs="Times New Roman"/>
        </w:rPr>
        <w:br/>
        <w:t>       </w:t>
      </w:r>
      <w:proofErr w:type="spellStart"/>
      <w:r w:rsidRPr="00056CAD">
        <w:rPr>
          <w:rFonts w:hAnsi="Times New Roman" w:cs="Times New Roman"/>
        </w:rPr>
        <w:t>i</w:t>
      </w:r>
      <w:proofErr w:type="spellEnd"/>
      <w:r w:rsidRPr="00056CAD">
        <w:rPr>
          <w:rFonts w:hAnsi="Times New Roman" w:cs="Times New Roman"/>
        </w:rPr>
        <w:t>. if same faculty/students groupings, faculty decision to give it to only</w:t>
      </w:r>
      <w:r w:rsidRPr="00056CAD">
        <w:rPr>
          <w:rFonts w:eastAsia="Helvetica" w:hAnsi="Times New Roman" w:cs="Times New Roman"/>
        </w:rPr>
        <w:br/>
        <w:t xml:space="preserve">          </w:t>
      </w:r>
      <w:r w:rsidRPr="00056CAD">
        <w:rPr>
          <w:rFonts w:hAnsi="Times New Roman" w:cs="Times New Roman"/>
        </w:rPr>
        <w:t>one or each offering – all students must be given the opportunity to evaluate</w:t>
      </w:r>
      <w:r w:rsidRPr="00056CAD">
        <w:rPr>
          <w:rFonts w:eastAsia="Helvetica" w:hAnsi="Times New Roman" w:cs="Times New Roman"/>
        </w:rPr>
        <w:br/>
        <w:t>       </w:t>
      </w:r>
      <w:r w:rsidRPr="00056CAD">
        <w:rPr>
          <w:rFonts w:hAnsi="Times New Roman" w:cs="Times New Roman"/>
        </w:rPr>
        <w:t>ii. if different faculty/students groupings, evaluations will be required for all offerings</w:t>
      </w:r>
    </w:p>
    <w:p w:rsidR="000B44BD" w:rsidRPr="00056CAD" w:rsidRDefault="0090198F">
      <w:pPr>
        <w:pStyle w:val="BodyA"/>
        <w:numPr>
          <w:ilvl w:val="0"/>
          <w:numId w:val="21"/>
        </w:numPr>
        <w:tabs>
          <w:tab w:val="num" w:pos="720"/>
        </w:tabs>
        <w:ind w:left="720" w:hanging="360"/>
        <w:outlineLvl w:val="0"/>
        <w:rPr>
          <w:rFonts w:eastAsia="Helvetica" w:hAnsi="Times New Roman" w:cs="Times New Roman"/>
        </w:rPr>
      </w:pPr>
      <w:r w:rsidRPr="00056CAD">
        <w:rPr>
          <w:rFonts w:hAnsi="Times New Roman" w:cs="Times New Roman"/>
        </w:rPr>
        <w:lastRenderedPageBreak/>
        <w:t>All other types of courses will not be evaluated unless the department so chooses [</w:t>
      </w:r>
      <w:hyperlink r:id="rId15" w:history="1">
        <w:r w:rsidRPr="00056CAD">
          <w:rPr>
            <w:rStyle w:val="Hyperlink0"/>
            <w:rFonts w:ascii="Times New Roman" w:hAnsi="Times New Roman" w:cs="Times New Roman"/>
          </w:rPr>
          <w:t>FS 06/07-32</w:t>
        </w:r>
      </w:hyperlink>
      <w:r w:rsidRPr="00056CAD">
        <w:rPr>
          <w:rFonts w:eastAsia="Helvetica" w:hAnsi="Times New Roman" w:cs="Times New Roman"/>
          <w:noProof/>
        </w:rPr>
        <w:drawing>
          <wp:inline distT="0" distB="0" distL="0" distR="0" wp14:anchorId="17A21346" wp14:editId="3FCA3055">
            <wp:extent cx="152400" cy="152400"/>
            <wp:effectExtent l="0" t="0" r="0" b="0"/>
            <wp:docPr id="1073741828" name="officeArt object" descr="document"/>
            <wp:cNvGraphicFramePr/>
            <a:graphic xmlns:a="http://schemas.openxmlformats.org/drawingml/2006/main">
              <a:graphicData uri="http://schemas.openxmlformats.org/drawingml/2006/picture">
                <pic:pic xmlns:pic="http://schemas.openxmlformats.org/drawingml/2006/picture">
                  <pic:nvPicPr>
                    <pic:cNvPr id="1073741828" name="image2.png" descr="document"/>
                    <pic:cNvPicPr/>
                  </pic:nvPicPr>
                  <pic:blipFill>
                    <a:blip r:embed="rId11">
                      <a:extLst/>
                    </a:blip>
                    <a:stretch>
                      <a:fillRect/>
                    </a:stretch>
                  </pic:blipFill>
                  <pic:spPr>
                    <a:xfrm>
                      <a:off x="0" y="0"/>
                      <a:ext cx="152400" cy="152400"/>
                    </a:xfrm>
                    <a:prstGeom prst="rect">
                      <a:avLst/>
                    </a:prstGeom>
                    <a:ln w="12700" cap="flat">
                      <a:noFill/>
                      <a:miter lim="400000"/>
                    </a:ln>
                    <a:effectLst/>
                  </pic:spPr>
                </pic:pic>
              </a:graphicData>
            </a:graphic>
          </wp:inline>
        </w:drawing>
      </w:r>
      <w:r w:rsidRPr="00056CAD">
        <w:rPr>
          <w:rFonts w:hAnsi="Times New Roman" w:cs="Times New Roman"/>
        </w:rPr>
        <w:t>]</w:t>
      </w:r>
    </w:p>
    <w:p w:rsidR="000B44BD" w:rsidRPr="00056CAD" w:rsidRDefault="0090198F">
      <w:pPr>
        <w:pStyle w:val="BodyA"/>
        <w:outlineLvl w:val="0"/>
        <w:rPr>
          <w:rFonts w:eastAsia="Helvetica" w:hAnsi="Times New Roman" w:cs="Times New Roman"/>
        </w:rPr>
      </w:pPr>
      <w:r w:rsidRPr="00056CAD">
        <w:rPr>
          <w:rFonts w:hAnsi="Times New Roman" w:cs="Times New Roman"/>
        </w:rPr>
        <w:t xml:space="preserve">Student evaluations are but one means of assessing classroom teaching effectiveness. A thorough review of teaching effectiveness includes classroom observations by peers; a review of syllabi, tests, texts, and required readings; a review of other teaching tools such as computer simulations and videos; videos of a class period; self-evaluation including statements of teaching goals, and the methods the teacher uses to accomplish these goals; examples of the products of one's teaching such as essays, papers, art and performances; examination of grading patterns and how grades are determined in a department; and the results of uniform student evaluations. The information used in assessing teaching effectiveness for personnel decisions should augment the information required in Section </w:t>
      </w:r>
      <w:hyperlink r:id="rId16" w:anchor="CP_JUMP_148574" w:history="1">
        <w:r w:rsidRPr="00056CAD">
          <w:rPr>
            <w:rStyle w:val="Hyperlink1"/>
            <w:rFonts w:ascii="Times New Roman" w:hAnsi="Times New Roman" w:cs="Times New Roman"/>
          </w:rPr>
          <w:t>4.3.2.1</w:t>
        </w:r>
      </w:hyperlink>
      <w:r w:rsidRPr="00056CAD">
        <w:rPr>
          <w:rFonts w:hAnsi="Times New Roman" w:cs="Times New Roman"/>
        </w:rPr>
        <w:t xml:space="preserve"> c.1 and </w:t>
      </w:r>
      <w:hyperlink r:id="rId17" w:anchor="CP_JUMP_148576" w:history="1">
        <w:r w:rsidRPr="00056CAD">
          <w:rPr>
            <w:rStyle w:val="Hyperlink1"/>
            <w:rFonts w:ascii="Times New Roman" w:hAnsi="Times New Roman" w:cs="Times New Roman"/>
          </w:rPr>
          <w:t>4.3.2.3</w:t>
        </w:r>
      </w:hyperlink>
      <w:r w:rsidRPr="00056CAD">
        <w:rPr>
          <w:rFonts w:hAnsi="Times New Roman" w:cs="Times New Roman"/>
        </w:rPr>
        <w:t>.</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In brief, uniform student evaluations should be used as supporting evidence of classroom teaching effectiveness and not as the primary evidence of it.</w:t>
      </w:r>
    </w:p>
    <w:p w:rsidR="000B44BD" w:rsidRPr="00056CAD" w:rsidRDefault="0090198F">
      <w:pPr>
        <w:pStyle w:val="BodyA"/>
        <w:spacing w:after="0"/>
        <w:outlineLvl w:val="0"/>
        <w:rPr>
          <w:rFonts w:eastAsia="Helvetica" w:hAnsi="Times New Roman" w:cs="Times New Roman"/>
          <w:b/>
          <w:bCs/>
        </w:rPr>
      </w:pPr>
      <w:r w:rsidRPr="00056CAD">
        <w:rPr>
          <w:rFonts w:hAnsi="Times New Roman" w:cs="Times New Roman"/>
          <w:b/>
          <w:bCs/>
        </w:rPr>
        <w:t>4.5.5.2 Uses of the Uniform Survey Results</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The results of uniform evaluations of classroom teaching effectiveness can be used in personnel decisions. Personnel decisions are made in departments/units, by the Deans, by the Provost and Vice Chancellor for Academic Affairs, by the Chancellor, by College promotion committees, and by those involved in grievance proceedings. Normally the personnel decisions made are for retention, promotion, tenure, and merit pay. Every academic and administrative unit making personnel decisions must state in writing the relative importance of student evaluations in comparison to other means of evaluating teaching such as those discussed above. The statements must be approved by the appropriate Dean, by the Provost and Vice Chancellor for Academic Affairs and by the Chancellor.</w:t>
      </w:r>
    </w:p>
    <w:p w:rsidR="000B44BD" w:rsidRPr="00056CAD" w:rsidRDefault="0090198F">
      <w:pPr>
        <w:pStyle w:val="BodyA"/>
        <w:spacing w:after="0"/>
        <w:outlineLvl w:val="0"/>
        <w:rPr>
          <w:rFonts w:eastAsia="Helvetica" w:hAnsi="Times New Roman" w:cs="Times New Roman"/>
          <w:b/>
          <w:bCs/>
        </w:rPr>
      </w:pPr>
      <w:r w:rsidRPr="00056CAD">
        <w:rPr>
          <w:rFonts w:hAnsi="Times New Roman" w:cs="Times New Roman"/>
          <w:b/>
          <w:bCs/>
        </w:rPr>
        <w:t>4.5.5.3 Uniform Survey Instrument</w:t>
      </w:r>
    </w:p>
    <w:p w:rsidR="000B44BD" w:rsidRPr="00056CAD" w:rsidRDefault="0090198F">
      <w:pPr>
        <w:pStyle w:val="BodyA"/>
        <w:numPr>
          <w:ilvl w:val="0"/>
          <w:numId w:val="24"/>
        </w:numPr>
        <w:tabs>
          <w:tab w:val="num" w:pos="720"/>
        </w:tabs>
        <w:spacing w:after="0"/>
        <w:ind w:left="720" w:hanging="360"/>
        <w:outlineLvl w:val="0"/>
        <w:rPr>
          <w:rFonts w:eastAsia="Helvetica" w:hAnsi="Times New Roman" w:cs="Times New Roman"/>
        </w:rPr>
      </w:pPr>
      <w:r w:rsidRPr="00056CAD">
        <w:rPr>
          <w:rFonts w:hAnsi="Times New Roman" w:cs="Times New Roman"/>
        </w:rPr>
        <w:t>The survey instrument will include only questions approved by the Faculty Senate, and will be administered by the Provost and Vice Chancellor for Academic Affairs.</w:t>
      </w:r>
    </w:p>
    <w:p w:rsidR="000B44BD" w:rsidRPr="00056CAD" w:rsidRDefault="0090198F">
      <w:pPr>
        <w:pStyle w:val="BodyA"/>
        <w:numPr>
          <w:ilvl w:val="0"/>
          <w:numId w:val="24"/>
        </w:numPr>
        <w:tabs>
          <w:tab w:val="num" w:pos="720"/>
        </w:tabs>
        <w:spacing w:after="0"/>
        <w:ind w:left="720" w:hanging="360"/>
        <w:outlineLvl w:val="0"/>
        <w:rPr>
          <w:rFonts w:eastAsia="Helvetica" w:hAnsi="Times New Roman" w:cs="Times New Roman"/>
        </w:rPr>
      </w:pPr>
      <w:r w:rsidRPr="00056CAD">
        <w:rPr>
          <w:rFonts w:hAnsi="Times New Roman" w:cs="Times New Roman"/>
        </w:rPr>
        <w:t>Any statistical measures will be applied to the results of one question only, not to any combination of all the questions. Statistical measures applied to a question must be limited to the responses to that question in one class section only. There must not be any "composite" number derived from the results of the questions.</w:t>
      </w:r>
    </w:p>
    <w:p w:rsidR="000B44BD" w:rsidRPr="00056CAD" w:rsidRDefault="0090198F">
      <w:pPr>
        <w:pStyle w:val="BodyA"/>
        <w:numPr>
          <w:ilvl w:val="0"/>
          <w:numId w:val="24"/>
        </w:numPr>
        <w:tabs>
          <w:tab w:val="num" w:pos="720"/>
        </w:tabs>
        <w:spacing w:after="0"/>
        <w:ind w:left="720" w:hanging="360"/>
        <w:outlineLvl w:val="0"/>
        <w:rPr>
          <w:rFonts w:eastAsia="Helvetica" w:hAnsi="Times New Roman" w:cs="Times New Roman"/>
        </w:rPr>
      </w:pPr>
      <w:r w:rsidRPr="00056CAD">
        <w:rPr>
          <w:rFonts w:hAnsi="Times New Roman" w:cs="Times New Roman"/>
        </w:rPr>
        <w:t>The frequency, standard deviation, mean or average of the results of each question must not be used explicitly to compute any department, College, or University-wide salary change including raises, merit pay or pay reductions.</w:t>
      </w:r>
    </w:p>
    <w:p w:rsidR="000B44BD" w:rsidRPr="00056CAD" w:rsidRDefault="0090198F">
      <w:pPr>
        <w:pStyle w:val="BodyA"/>
        <w:numPr>
          <w:ilvl w:val="0"/>
          <w:numId w:val="24"/>
        </w:numPr>
        <w:tabs>
          <w:tab w:val="num" w:pos="720"/>
        </w:tabs>
        <w:spacing w:after="0"/>
        <w:ind w:left="720" w:hanging="360"/>
        <w:outlineLvl w:val="0"/>
        <w:rPr>
          <w:rFonts w:eastAsia="Helvetica" w:hAnsi="Times New Roman" w:cs="Times New Roman"/>
        </w:rPr>
      </w:pPr>
      <w:r w:rsidRPr="00056CAD">
        <w:rPr>
          <w:rFonts w:hAnsi="Times New Roman" w:cs="Times New Roman"/>
        </w:rPr>
        <w:t>The results of uniform student evaluations will be sent to the individual faculty member surveyed, to the department chair, to the Dean, to the Provost and Vice Chancellor for Academic Affairs, and will be available in the Library.</w:t>
      </w:r>
    </w:p>
    <w:p w:rsidR="000B44BD" w:rsidRPr="00056CAD" w:rsidRDefault="0090198F">
      <w:pPr>
        <w:pStyle w:val="BodyA"/>
        <w:numPr>
          <w:ilvl w:val="0"/>
          <w:numId w:val="24"/>
        </w:numPr>
        <w:tabs>
          <w:tab w:val="num" w:pos="720"/>
        </w:tabs>
        <w:spacing w:after="0"/>
        <w:ind w:left="720" w:hanging="360"/>
        <w:outlineLvl w:val="0"/>
        <w:rPr>
          <w:rFonts w:eastAsia="Helvetica" w:hAnsi="Times New Roman" w:cs="Times New Roman"/>
        </w:rPr>
      </w:pPr>
      <w:r w:rsidRPr="00056CAD">
        <w:rPr>
          <w:rFonts w:hAnsi="Times New Roman" w:cs="Times New Roman"/>
        </w:rPr>
        <w:t>Uniform student evaluations will be conducted online within the last three weeks of the fall and spring term.  Fall semester evaluation(s) shall be conducted in a timely manner so that results for probationary faculty will be available by January 10th.The results of the survey will not be available until after the final grade rosters are submitted to the Registrar. The Provost and Vice Chancellor for Academic Affairs will ensure that all grade rosters have been submitted.</w:t>
      </w:r>
    </w:p>
    <w:p w:rsidR="000B44BD" w:rsidRPr="00056CAD" w:rsidRDefault="000B44BD">
      <w:pPr>
        <w:pStyle w:val="BodyA"/>
        <w:spacing w:after="0"/>
        <w:outlineLvl w:val="0"/>
        <w:rPr>
          <w:rFonts w:eastAsia="Helvetica" w:hAnsi="Times New Roman" w:cs="Times New Roman"/>
        </w:rPr>
      </w:pPr>
    </w:p>
    <w:p w:rsidR="000B44BD" w:rsidRPr="00056CAD" w:rsidRDefault="0090198F">
      <w:pPr>
        <w:pStyle w:val="BodyA"/>
        <w:outlineLvl w:val="0"/>
        <w:rPr>
          <w:rFonts w:eastAsia="Helvetica" w:hAnsi="Times New Roman" w:cs="Times New Roman"/>
        </w:rPr>
      </w:pPr>
      <w:r w:rsidRPr="00056CAD">
        <w:rPr>
          <w:rFonts w:hAnsi="Times New Roman" w:cs="Times New Roman"/>
        </w:rPr>
        <w:t xml:space="preserve">The instructor of record for each course will be evaluated each fall and spring term.  Tenured faculty members and senior lecturers may choose to receive evaluations every third evaluation </w:t>
      </w:r>
      <w:r w:rsidRPr="00056CAD">
        <w:rPr>
          <w:rFonts w:hAnsi="Times New Roman" w:cs="Times New Roman"/>
        </w:rPr>
        <w:lastRenderedPageBreak/>
        <w:t>period according to the schedule listed below.  Tenured faculty members and senior lecturers choosing to receive evaluations according to this schedule must identify this preference within the campus student information system (</w:t>
      </w:r>
      <w:proofErr w:type="spellStart"/>
      <w:r w:rsidRPr="00056CAD">
        <w:rPr>
          <w:rFonts w:hAnsi="Times New Roman" w:cs="Times New Roman"/>
        </w:rPr>
        <w:t>eSIS</w:t>
      </w:r>
      <w:proofErr w:type="spellEnd"/>
      <w:r w:rsidRPr="00056CAD">
        <w:rPr>
          <w:rFonts w:hAnsi="Times New Roman" w:cs="Times New Roman"/>
        </w:rPr>
        <w:t xml:space="preserve">, pathway:  Main Menu &gt; UWRF - Human Resources &gt; HR Self Service &gt; </w:t>
      </w:r>
      <w:proofErr w:type="spellStart"/>
      <w:r w:rsidRPr="00056CAD">
        <w:rPr>
          <w:rFonts w:hAnsi="Times New Roman" w:cs="Times New Roman"/>
        </w:rPr>
        <w:t>HomeAdd</w:t>
      </w:r>
      <w:proofErr w:type="spellEnd"/>
      <w:r w:rsidRPr="00056CAD">
        <w:rPr>
          <w:rFonts w:hAnsi="Times New Roman" w:cs="Times New Roman"/>
        </w:rPr>
        <w:t>/Forwarding Email/</w:t>
      </w:r>
      <w:proofErr w:type="spellStart"/>
      <w:r w:rsidRPr="00056CAD">
        <w:rPr>
          <w:rFonts w:hAnsi="Times New Roman" w:cs="Times New Roman"/>
        </w:rPr>
        <w:t>Eval</w:t>
      </w:r>
      <w:proofErr w:type="spellEnd"/>
      <w:r w:rsidRPr="00056CAD">
        <w:rPr>
          <w:rFonts w:hAnsi="Times New Roman" w:cs="Times New Roman"/>
        </w:rPr>
        <w:t>) by the “50 day drop” date of each term.”</w:t>
      </w:r>
    </w:p>
    <w:p w:rsidR="000B44BD" w:rsidRPr="00056CAD" w:rsidRDefault="0090198F">
      <w:pPr>
        <w:pStyle w:val="BodyA"/>
        <w:outlineLvl w:val="0"/>
        <w:rPr>
          <w:rFonts w:eastAsia="Helvetica" w:hAnsi="Times New Roman" w:cs="Times New Roman"/>
        </w:rPr>
      </w:pPr>
      <w:r w:rsidRPr="00056CAD">
        <w:rPr>
          <w:rFonts w:hAnsi="Times New Roman" w:cs="Times New Roman"/>
        </w:rPr>
        <w:t> </w:t>
      </w:r>
    </w:p>
    <w:tbl>
      <w:tblPr>
        <w:tblW w:w="9388"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5541"/>
        <w:gridCol w:w="3847"/>
      </w:tblGrid>
      <w:tr w:rsidR="000B44BD" w:rsidRPr="00056CAD">
        <w:trPr>
          <w:trHeight w:val="1131"/>
        </w:trPr>
        <w:tc>
          <w:tcPr>
            <w:tcW w:w="55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b/>
                <w:bCs/>
              </w:rPr>
              <w:t>Initial of the Last Name of a Tenured Faculty and Senior Lecturer</w:t>
            </w:r>
          </w:p>
        </w:tc>
        <w:tc>
          <w:tcPr>
            <w:tcW w:w="3847"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b/>
                <w:bCs/>
              </w:rPr>
              <w:t>Term</w:t>
            </w:r>
          </w:p>
        </w:tc>
      </w:tr>
      <w:tr w:rsidR="000B44BD" w:rsidRPr="00056CAD">
        <w:trPr>
          <w:trHeight w:val="744"/>
        </w:trPr>
        <w:tc>
          <w:tcPr>
            <w:tcW w:w="55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 xml:space="preserve">A </w:t>
            </w:r>
            <w:proofErr w:type="spellStart"/>
            <w:r w:rsidRPr="00056CAD">
              <w:rPr>
                <w:rFonts w:hAnsi="Times New Roman" w:cs="Times New Roman"/>
              </w:rPr>
              <w:t>to</w:t>
            </w:r>
            <w:proofErr w:type="spellEnd"/>
            <w:r w:rsidRPr="00056CAD">
              <w:rPr>
                <w:rFonts w:hAnsi="Times New Roman" w:cs="Times New Roman"/>
              </w:rPr>
              <w:t xml:space="preserve"> I</w:t>
            </w:r>
          </w:p>
        </w:tc>
        <w:tc>
          <w:tcPr>
            <w:tcW w:w="3847"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Fall 2014, Spring 2016, Fall 2017, etc.</w:t>
            </w:r>
          </w:p>
        </w:tc>
      </w:tr>
      <w:tr w:rsidR="000B44BD" w:rsidRPr="00056CAD">
        <w:trPr>
          <w:trHeight w:val="1111"/>
        </w:trPr>
        <w:tc>
          <w:tcPr>
            <w:tcW w:w="55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J to R</w:t>
            </w:r>
          </w:p>
        </w:tc>
        <w:tc>
          <w:tcPr>
            <w:tcW w:w="3847"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Spring 2015, Fall 2016, Spring 2018, etc.</w:t>
            </w:r>
          </w:p>
        </w:tc>
      </w:tr>
      <w:tr w:rsidR="000B44BD" w:rsidRPr="00056CAD">
        <w:trPr>
          <w:trHeight w:val="729"/>
        </w:trPr>
        <w:tc>
          <w:tcPr>
            <w:tcW w:w="55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S to Z</w:t>
            </w:r>
          </w:p>
        </w:tc>
        <w:tc>
          <w:tcPr>
            <w:tcW w:w="3847"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Fall 2015, Spring 2017, Fall 2018, etc.</w:t>
            </w:r>
          </w:p>
        </w:tc>
      </w:tr>
      <w:tr w:rsidR="000B44BD" w:rsidRPr="00056CAD">
        <w:trPr>
          <w:trHeight w:val="290"/>
        </w:trPr>
        <w:tc>
          <w:tcPr>
            <w:tcW w:w="9388" w:type="dxa"/>
            <w:gridSpan w:val="2"/>
            <w:tcBorders>
              <w:top w:val="single" w:sz="8" w:space="0" w:color="000000"/>
              <w:left w:val="single" w:sz="8" w:space="0" w:color="000000"/>
              <w:bottom w:val="nil"/>
              <w:right w:val="single" w:sz="8" w:space="0" w:color="000000"/>
            </w:tcBorders>
            <w:shd w:val="clear" w:color="auto" w:fill="auto"/>
            <w:tcMar>
              <w:top w:w="80" w:type="dxa"/>
              <w:left w:w="80" w:type="dxa"/>
              <w:bottom w:w="80" w:type="dxa"/>
              <w:right w:w="80" w:type="dxa"/>
            </w:tcMar>
          </w:tcPr>
          <w:p w:rsidR="000B44BD" w:rsidRPr="00056CAD" w:rsidRDefault="000B44BD"/>
        </w:tc>
      </w:tr>
    </w:tbl>
    <w:p w:rsidR="000B44BD" w:rsidRPr="00056CAD" w:rsidRDefault="000B44BD">
      <w:pPr>
        <w:pStyle w:val="BodyA"/>
        <w:outlineLvl w:val="0"/>
        <w:rPr>
          <w:rFonts w:eastAsia="Helvetica" w:hAnsi="Times New Roman" w:cs="Times New Roman"/>
        </w:rPr>
      </w:pPr>
    </w:p>
    <w:p w:rsidR="000B44BD" w:rsidRPr="00056CAD" w:rsidRDefault="000B44BD">
      <w:pPr>
        <w:pStyle w:val="BodyA"/>
        <w:outlineLvl w:val="0"/>
        <w:rPr>
          <w:rFonts w:eastAsia="Helvetica" w:hAnsi="Times New Roman" w:cs="Times New Roman"/>
          <w:b/>
          <w:bCs/>
        </w:rPr>
      </w:pPr>
    </w:p>
    <w:p w:rsidR="000B44BD" w:rsidRPr="00056CAD" w:rsidRDefault="0090198F">
      <w:pPr>
        <w:pStyle w:val="BodyA"/>
        <w:numPr>
          <w:ilvl w:val="0"/>
          <w:numId w:val="24"/>
        </w:numPr>
        <w:tabs>
          <w:tab w:val="num" w:pos="720"/>
        </w:tabs>
        <w:spacing w:after="0"/>
        <w:ind w:left="720" w:hanging="360"/>
        <w:outlineLvl w:val="0"/>
        <w:rPr>
          <w:rFonts w:eastAsia="Helvetica" w:hAnsi="Times New Roman" w:cs="Times New Roman"/>
        </w:rPr>
      </w:pPr>
      <w:r w:rsidRPr="00056CAD">
        <w:rPr>
          <w:rFonts w:hAnsi="Times New Roman" w:cs="Times New Roman"/>
        </w:rPr>
        <w:t>Reports will be disseminated according to the following schedule:</w:t>
      </w:r>
    </w:p>
    <w:tbl>
      <w:tblPr>
        <w:tblW w:w="9440"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887"/>
        <w:gridCol w:w="2543"/>
        <w:gridCol w:w="2131"/>
        <w:gridCol w:w="1879"/>
      </w:tblGrid>
      <w:tr w:rsidR="000B44BD" w:rsidRPr="00056CAD">
        <w:trPr>
          <w:trHeight w:val="300"/>
        </w:trPr>
        <w:tc>
          <w:tcPr>
            <w:tcW w:w="2887"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numPr>
                <w:ilvl w:val="0"/>
                <w:numId w:val="26"/>
              </w:numPr>
              <w:spacing w:after="0"/>
              <w:outlineLvl w:val="0"/>
              <w:rPr>
                <w:rFonts w:eastAsia="Helvetica" w:hAnsi="Times New Roman" w:cs="Times New Roman"/>
              </w:rPr>
            </w:pPr>
            <w:r w:rsidRPr="00056CAD">
              <w:rPr>
                <w:rFonts w:hAnsi="Times New Roman" w:cs="Times New Roman"/>
                <w:b/>
                <w:bCs/>
              </w:rPr>
              <w:t>Group</w:t>
            </w:r>
          </w:p>
        </w:tc>
        <w:tc>
          <w:tcPr>
            <w:tcW w:w="2543"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b/>
                <w:bCs/>
              </w:rPr>
              <w:t>Format</w:t>
            </w:r>
          </w:p>
        </w:tc>
        <w:tc>
          <w:tcPr>
            <w:tcW w:w="213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b/>
                <w:bCs/>
              </w:rPr>
              <w:t>Content</w:t>
            </w:r>
          </w:p>
        </w:tc>
        <w:tc>
          <w:tcPr>
            <w:tcW w:w="187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b/>
                <w:bCs/>
              </w:rPr>
              <w:t>Time</w:t>
            </w:r>
          </w:p>
        </w:tc>
      </w:tr>
      <w:tr w:rsidR="000B44BD" w:rsidRPr="00056CAD">
        <w:trPr>
          <w:trHeight w:val="1140"/>
        </w:trPr>
        <w:tc>
          <w:tcPr>
            <w:tcW w:w="2887" w:type="dxa"/>
            <w:vMerge w:val="restart"/>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Faculty Member</w:t>
            </w:r>
          </w:p>
        </w:tc>
        <w:tc>
          <w:tcPr>
            <w:tcW w:w="2543"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Electronic</w:t>
            </w:r>
            <w:r w:rsidRPr="00056CAD">
              <w:rPr>
                <w:rFonts w:hAnsi="Times New Roman" w:cs="Times New Roman"/>
                <w:vertAlign w:val="superscript"/>
              </w:rPr>
              <w:t>%</w:t>
            </w:r>
            <w:r w:rsidRPr="00056CAD">
              <w:rPr>
                <w:rFonts w:eastAsia="MS Gothic" w:hAnsi="Times New Roman" w:cs="Times New Roman"/>
              </w:rPr>
              <w:br/>
            </w:r>
            <w:r w:rsidRPr="00056CAD">
              <w:rPr>
                <w:rFonts w:hAnsi="Times New Roman" w:cs="Times New Roman"/>
                <w:i/>
                <w:iCs/>
              </w:rPr>
              <w:t>PDF shared via email</w:t>
            </w:r>
          </w:p>
        </w:tc>
        <w:tc>
          <w:tcPr>
            <w:tcW w:w="213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Questions 1 to 10</w:t>
            </w:r>
          </w:p>
        </w:tc>
        <w:tc>
          <w:tcPr>
            <w:tcW w:w="187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Within 1 Week from the day final grades are due</w:t>
            </w:r>
          </w:p>
        </w:tc>
      </w:tr>
      <w:tr w:rsidR="000B44BD" w:rsidRPr="00056CAD">
        <w:trPr>
          <w:trHeight w:val="1140"/>
        </w:trPr>
        <w:tc>
          <w:tcPr>
            <w:tcW w:w="2887" w:type="dxa"/>
            <w:vMerge/>
            <w:tcBorders>
              <w:top w:val="single" w:sz="8" w:space="0" w:color="000000"/>
              <w:left w:val="single" w:sz="8" w:space="0" w:color="000000"/>
              <w:bottom w:val="single" w:sz="8" w:space="0" w:color="000000"/>
              <w:right w:val="single" w:sz="8" w:space="0" w:color="000000"/>
            </w:tcBorders>
            <w:shd w:val="clear" w:color="auto" w:fill="auto"/>
          </w:tcPr>
          <w:p w:rsidR="000B44BD" w:rsidRPr="00056CAD" w:rsidRDefault="000B44BD"/>
        </w:tc>
        <w:tc>
          <w:tcPr>
            <w:tcW w:w="2543"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Electronic</w:t>
            </w:r>
            <w:r w:rsidRPr="00056CAD">
              <w:rPr>
                <w:rFonts w:eastAsia="MS Gothic" w:hAnsi="Times New Roman" w:cs="Times New Roman"/>
              </w:rPr>
              <w:br/>
            </w:r>
            <w:r w:rsidRPr="00056CAD">
              <w:rPr>
                <w:rFonts w:hAnsi="Times New Roman" w:cs="Times New Roman"/>
                <w:i/>
                <w:iCs/>
              </w:rPr>
              <w:t>PDF shared via email</w:t>
            </w:r>
          </w:p>
        </w:tc>
        <w:tc>
          <w:tcPr>
            <w:tcW w:w="213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Questions 1 to 8</w:t>
            </w:r>
          </w:p>
        </w:tc>
        <w:tc>
          <w:tcPr>
            <w:tcW w:w="187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Within 1 Week from the day final grades are due</w:t>
            </w:r>
          </w:p>
        </w:tc>
      </w:tr>
      <w:tr w:rsidR="000B44BD" w:rsidRPr="00056CAD">
        <w:trPr>
          <w:trHeight w:val="1140"/>
        </w:trPr>
        <w:tc>
          <w:tcPr>
            <w:tcW w:w="2887"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eastAsia="Helvetica" w:hAnsi="Times New Roman" w:cs="Times New Roman"/>
              </w:rPr>
            </w:pPr>
            <w:r w:rsidRPr="00056CAD">
              <w:rPr>
                <w:rFonts w:hAnsi="Times New Roman" w:cs="Times New Roman"/>
              </w:rPr>
              <w:lastRenderedPageBreak/>
              <w:t>Department Chairperson</w:t>
            </w:r>
          </w:p>
        </w:tc>
        <w:tc>
          <w:tcPr>
            <w:tcW w:w="2543"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Electronic</w:t>
            </w:r>
            <w:r w:rsidRPr="00056CAD">
              <w:rPr>
                <w:rFonts w:hAnsi="Times New Roman" w:cs="Times New Roman"/>
                <w:vertAlign w:val="superscript"/>
              </w:rPr>
              <w:t>^</w:t>
            </w:r>
            <w:r w:rsidRPr="00056CAD">
              <w:rPr>
                <w:rFonts w:eastAsia="MS Gothic" w:hAnsi="Times New Roman" w:cs="Times New Roman"/>
              </w:rPr>
              <w:br/>
            </w:r>
            <w:r w:rsidRPr="00056CAD">
              <w:rPr>
                <w:rFonts w:hAnsi="Times New Roman" w:cs="Times New Roman"/>
                <w:i/>
                <w:iCs/>
              </w:rPr>
              <w:t>PDF shared via email</w:t>
            </w:r>
          </w:p>
        </w:tc>
        <w:tc>
          <w:tcPr>
            <w:tcW w:w="213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Questions 1 to 8</w:t>
            </w:r>
          </w:p>
        </w:tc>
        <w:tc>
          <w:tcPr>
            <w:tcW w:w="187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Within 1 Week from the day final grades are due</w:t>
            </w:r>
          </w:p>
        </w:tc>
      </w:tr>
      <w:tr w:rsidR="000B44BD" w:rsidRPr="00056CAD">
        <w:trPr>
          <w:trHeight w:val="1140"/>
        </w:trPr>
        <w:tc>
          <w:tcPr>
            <w:tcW w:w="2887"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College Dean*</w:t>
            </w:r>
          </w:p>
        </w:tc>
        <w:tc>
          <w:tcPr>
            <w:tcW w:w="2543"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Electronic</w:t>
            </w:r>
            <w:r w:rsidRPr="00056CAD">
              <w:rPr>
                <w:rFonts w:hAnsi="Times New Roman" w:cs="Times New Roman"/>
                <w:vertAlign w:val="superscript"/>
              </w:rPr>
              <w:t>#</w:t>
            </w:r>
            <w:r w:rsidRPr="00056CAD">
              <w:rPr>
                <w:rFonts w:eastAsia="MS Gothic" w:hAnsi="Times New Roman" w:cs="Times New Roman"/>
              </w:rPr>
              <w:br/>
            </w:r>
            <w:r w:rsidRPr="00056CAD">
              <w:rPr>
                <w:rFonts w:hAnsi="Times New Roman" w:cs="Times New Roman"/>
                <w:i/>
                <w:iCs/>
              </w:rPr>
              <w:t>PDF shared via email</w:t>
            </w:r>
          </w:p>
        </w:tc>
        <w:tc>
          <w:tcPr>
            <w:tcW w:w="213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Questions 1 to 8</w:t>
            </w:r>
          </w:p>
        </w:tc>
        <w:tc>
          <w:tcPr>
            <w:tcW w:w="187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Within 1 Week from the day final grades are due</w:t>
            </w:r>
          </w:p>
        </w:tc>
      </w:tr>
      <w:tr w:rsidR="000B44BD" w:rsidRPr="00056CAD">
        <w:trPr>
          <w:trHeight w:val="1140"/>
        </w:trPr>
        <w:tc>
          <w:tcPr>
            <w:tcW w:w="2887"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Provost and Vice Chancellor for Academic Affairs</w:t>
            </w:r>
            <w:r w:rsidRPr="00056CAD">
              <w:rPr>
                <w:rFonts w:hAnsi="Times New Roman" w:cs="Times New Roman"/>
                <w:vertAlign w:val="superscript"/>
              </w:rPr>
              <w:t>~</w:t>
            </w:r>
          </w:p>
        </w:tc>
        <w:tc>
          <w:tcPr>
            <w:tcW w:w="2543"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Electronic</w:t>
            </w:r>
            <w:r w:rsidRPr="00056CAD">
              <w:rPr>
                <w:rFonts w:hAnsi="Times New Roman" w:cs="Times New Roman"/>
                <w:vertAlign w:val="superscript"/>
              </w:rPr>
              <w:t>~</w:t>
            </w:r>
            <w:r w:rsidRPr="00056CAD">
              <w:rPr>
                <w:rFonts w:eastAsia="MS Gothic" w:hAnsi="Times New Roman" w:cs="Times New Roman"/>
              </w:rPr>
              <w:br/>
            </w:r>
            <w:r w:rsidRPr="00056CAD">
              <w:rPr>
                <w:rFonts w:hAnsi="Times New Roman" w:cs="Times New Roman"/>
                <w:i/>
                <w:iCs/>
              </w:rPr>
              <w:t>PDF shared via email</w:t>
            </w:r>
          </w:p>
        </w:tc>
        <w:tc>
          <w:tcPr>
            <w:tcW w:w="213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Questions 1 to 8</w:t>
            </w:r>
          </w:p>
        </w:tc>
        <w:tc>
          <w:tcPr>
            <w:tcW w:w="187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Within 1 Week from the day final grades are due</w:t>
            </w:r>
          </w:p>
        </w:tc>
      </w:tr>
      <w:tr w:rsidR="000B44BD" w:rsidRPr="00056CAD">
        <w:trPr>
          <w:trHeight w:val="2079"/>
        </w:trPr>
        <w:tc>
          <w:tcPr>
            <w:tcW w:w="2887"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Director of Library</w:t>
            </w:r>
            <w:r w:rsidRPr="00056CAD">
              <w:rPr>
                <w:rFonts w:hAnsi="Times New Roman" w:cs="Times New Roman"/>
                <w:vertAlign w:val="superscript"/>
              </w:rPr>
              <w:t>~</w:t>
            </w:r>
          </w:p>
        </w:tc>
        <w:tc>
          <w:tcPr>
            <w:tcW w:w="2543"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eastAsia="Helvetica" w:hAnsi="Times New Roman" w:cs="Times New Roman"/>
              </w:rPr>
            </w:pPr>
            <w:r w:rsidRPr="00056CAD">
              <w:rPr>
                <w:rFonts w:hAnsi="Times New Roman" w:cs="Times New Roman"/>
              </w:rPr>
              <w:t>Paper Copy – shared via campus mail</w:t>
            </w:r>
          </w:p>
          <w:p w:rsidR="000B44BD" w:rsidRPr="00056CAD" w:rsidRDefault="000B44BD">
            <w:pPr>
              <w:pStyle w:val="BodyA"/>
              <w:outlineLvl w:val="0"/>
              <w:rPr>
                <w:rFonts w:eastAsia="Helvetica" w:hAnsi="Times New Roman" w:cs="Times New Roman"/>
              </w:rPr>
            </w:pPr>
          </w:p>
          <w:p w:rsidR="000B44BD" w:rsidRPr="00056CAD" w:rsidRDefault="0090198F">
            <w:pPr>
              <w:pStyle w:val="BodyA"/>
              <w:outlineLvl w:val="0"/>
              <w:rPr>
                <w:rFonts w:hAnsi="Times New Roman" w:cs="Times New Roman"/>
              </w:rPr>
            </w:pPr>
            <w:r w:rsidRPr="00056CAD">
              <w:rPr>
                <w:rFonts w:hAnsi="Times New Roman" w:cs="Times New Roman"/>
              </w:rPr>
              <w:t>Electronic</w:t>
            </w:r>
            <w:r w:rsidRPr="00056CAD">
              <w:rPr>
                <w:rFonts w:hAnsi="Times New Roman" w:cs="Times New Roman"/>
                <w:vertAlign w:val="superscript"/>
              </w:rPr>
              <w:t>~</w:t>
            </w:r>
            <w:r w:rsidRPr="00056CAD">
              <w:rPr>
                <w:rFonts w:eastAsia="MS Gothic" w:hAnsi="Times New Roman" w:cs="Times New Roman"/>
              </w:rPr>
              <w:br/>
            </w:r>
            <w:r w:rsidRPr="00056CAD">
              <w:rPr>
                <w:rFonts w:hAnsi="Times New Roman" w:cs="Times New Roman"/>
                <w:i/>
                <w:iCs/>
              </w:rPr>
              <w:t>PDF shared via email</w:t>
            </w:r>
          </w:p>
        </w:tc>
        <w:tc>
          <w:tcPr>
            <w:tcW w:w="213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0B44BD" w:rsidRPr="00056CAD" w:rsidRDefault="0090198F">
            <w:pPr>
              <w:pStyle w:val="BodyA"/>
              <w:outlineLvl w:val="0"/>
              <w:rPr>
                <w:rFonts w:hAnsi="Times New Roman" w:cs="Times New Roman"/>
              </w:rPr>
            </w:pPr>
            <w:r w:rsidRPr="00056CAD">
              <w:rPr>
                <w:rFonts w:hAnsi="Times New Roman" w:cs="Times New Roman"/>
              </w:rPr>
              <w:t>Questions 1 to 8</w:t>
            </w:r>
          </w:p>
        </w:tc>
        <w:tc>
          <w:tcPr>
            <w:tcW w:w="187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0B44BD" w:rsidRPr="00056CAD" w:rsidRDefault="0090198F">
            <w:pPr>
              <w:pStyle w:val="BodyA"/>
              <w:outlineLvl w:val="0"/>
              <w:rPr>
                <w:rFonts w:hAnsi="Times New Roman" w:cs="Times New Roman"/>
              </w:rPr>
            </w:pPr>
            <w:r w:rsidRPr="00056CAD">
              <w:rPr>
                <w:rFonts w:hAnsi="Times New Roman" w:cs="Times New Roman"/>
              </w:rPr>
              <w:t>Within 1 Week from the day final grades are due</w:t>
            </w:r>
          </w:p>
        </w:tc>
      </w:tr>
    </w:tbl>
    <w:p w:rsidR="000B44BD" w:rsidRPr="00056CAD" w:rsidRDefault="000B44BD">
      <w:pPr>
        <w:pStyle w:val="BodyA"/>
        <w:numPr>
          <w:ilvl w:val="0"/>
          <w:numId w:val="27"/>
        </w:numPr>
        <w:tabs>
          <w:tab w:val="num" w:pos="720"/>
        </w:tabs>
        <w:spacing w:after="0"/>
        <w:ind w:left="720" w:hanging="360"/>
        <w:outlineLvl w:val="0"/>
        <w:rPr>
          <w:rFonts w:eastAsia="Helvetica" w:hAnsi="Times New Roman" w:cs="Times New Roman"/>
        </w:rPr>
      </w:pPr>
    </w:p>
    <w:p w:rsidR="000B44BD" w:rsidRPr="00056CAD" w:rsidRDefault="0090198F">
      <w:pPr>
        <w:pStyle w:val="BodyA"/>
        <w:outlineLvl w:val="0"/>
        <w:rPr>
          <w:rFonts w:eastAsia="Helvetica" w:hAnsi="Times New Roman" w:cs="Times New Roman"/>
        </w:rPr>
      </w:pPr>
      <w:r w:rsidRPr="00056CAD">
        <w:rPr>
          <w:rFonts w:hAnsi="Times New Roman" w:cs="Times New Roman"/>
          <w:vertAlign w:val="superscript"/>
        </w:rPr>
        <w:t>%</w:t>
      </w:r>
      <w:r w:rsidRPr="00056CAD">
        <w:rPr>
          <w:rFonts w:hAnsi="Times New Roman" w:cs="Times New Roman"/>
        </w:rPr>
        <w:t xml:space="preserve"> Individual reports (formatted as individual PDF files) will list each course offering.</w:t>
      </w:r>
      <w:r w:rsidRPr="00056CAD">
        <w:rPr>
          <w:rFonts w:eastAsia="MS Gothic" w:hAnsi="Times New Roman" w:cs="Times New Roman"/>
        </w:rPr>
        <w:br/>
      </w:r>
    </w:p>
    <w:p w:rsidR="000B44BD" w:rsidRPr="00056CAD" w:rsidRDefault="0090198F">
      <w:pPr>
        <w:pStyle w:val="BodyA"/>
        <w:outlineLvl w:val="0"/>
        <w:rPr>
          <w:rFonts w:eastAsia="Helvetica" w:hAnsi="Times New Roman" w:cs="Times New Roman"/>
        </w:rPr>
      </w:pPr>
      <w:r w:rsidRPr="00056CAD">
        <w:rPr>
          <w:rFonts w:hAnsi="Times New Roman" w:cs="Times New Roman"/>
          <w:vertAlign w:val="superscript"/>
        </w:rPr>
        <w:t>*</w:t>
      </w:r>
      <w:r w:rsidRPr="00056CAD">
        <w:rPr>
          <w:rFonts w:hAnsi="Times New Roman" w:cs="Times New Roman"/>
        </w:rPr>
        <w:t>The chairperson of the department and/or college by which a course offering is identified will receive a report.  If a faculty member is teaching a course outside of their “home” department, he/she can choose to share this report with their home department or college.</w:t>
      </w:r>
      <w:r w:rsidRPr="00056CAD">
        <w:rPr>
          <w:rFonts w:eastAsia="MS Gothic" w:hAnsi="Times New Roman" w:cs="Times New Roman"/>
        </w:rPr>
        <w:br/>
      </w:r>
    </w:p>
    <w:p w:rsidR="000B44BD" w:rsidRPr="00056CAD" w:rsidRDefault="0090198F">
      <w:pPr>
        <w:pStyle w:val="BodyA"/>
        <w:outlineLvl w:val="0"/>
        <w:rPr>
          <w:rFonts w:eastAsia="Helvetica" w:hAnsi="Times New Roman" w:cs="Times New Roman"/>
        </w:rPr>
      </w:pPr>
      <w:r w:rsidRPr="00056CAD">
        <w:rPr>
          <w:rFonts w:hAnsi="Times New Roman" w:cs="Times New Roman"/>
          <w:vertAlign w:val="superscript"/>
        </w:rPr>
        <w:t>^</w:t>
      </w:r>
      <w:r w:rsidRPr="00056CAD">
        <w:rPr>
          <w:rFonts w:hAnsi="Times New Roman" w:cs="Times New Roman"/>
        </w:rPr>
        <w:t>One report (formatted as one PDF file) will list each course offering and instructor name for the department.</w:t>
      </w:r>
      <w:r w:rsidRPr="00056CAD">
        <w:rPr>
          <w:rFonts w:eastAsia="MS Gothic" w:hAnsi="Times New Roman" w:cs="Times New Roman"/>
        </w:rPr>
        <w:br/>
      </w:r>
    </w:p>
    <w:p w:rsidR="000B44BD" w:rsidRPr="00056CAD" w:rsidRDefault="0090198F">
      <w:pPr>
        <w:pStyle w:val="BodyA"/>
        <w:outlineLvl w:val="0"/>
        <w:rPr>
          <w:rFonts w:eastAsia="Helvetica" w:hAnsi="Times New Roman" w:cs="Times New Roman"/>
        </w:rPr>
      </w:pPr>
      <w:r w:rsidRPr="00056CAD">
        <w:rPr>
          <w:rFonts w:hAnsi="Times New Roman" w:cs="Times New Roman"/>
          <w:vertAlign w:val="superscript"/>
        </w:rPr>
        <w:t>#</w:t>
      </w:r>
      <w:proofErr w:type="gramStart"/>
      <w:r w:rsidRPr="00056CAD">
        <w:rPr>
          <w:rFonts w:hAnsi="Times New Roman" w:cs="Times New Roman"/>
        </w:rPr>
        <w:t>One</w:t>
      </w:r>
      <w:proofErr w:type="gramEnd"/>
      <w:r w:rsidRPr="00056CAD">
        <w:rPr>
          <w:rFonts w:hAnsi="Times New Roman" w:cs="Times New Roman"/>
        </w:rPr>
        <w:t xml:space="preserve"> report (formatted as one PDF file) will list each course offering and instructor name within the college.</w:t>
      </w:r>
      <w:r w:rsidRPr="00056CAD">
        <w:rPr>
          <w:rFonts w:eastAsia="MS Gothic" w:hAnsi="Times New Roman" w:cs="Times New Roman"/>
        </w:rPr>
        <w:br/>
      </w:r>
    </w:p>
    <w:p w:rsidR="000B44BD" w:rsidRPr="00056CAD" w:rsidRDefault="0090198F">
      <w:pPr>
        <w:pStyle w:val="BodyA"/>
        <w:outlineLvl w:val="0"/>
        <w:rPr>
          <w:rFonts w:eastAsia="Helvetica" w:hAnsi="Times New Roman" w:cs="Times New Roman"/>
        </w:rPr>
      </w:pPr>
      <w:r w:rsidRPr="00056CAD">
        <w:rPr>
          <w:rFonts w:hAnsi="Times New Roman" w:cs="Times New Roman"/>
          <w:vertAlign w:val="superscript"/>
        </w:rPr>
        <w:t>~</w:t>
      </w:r>
      <w:r w:rsidRPr="00056CAD">
        <w:rPr>
          <w:rFonts w:hAnsi="Times New Roman" w:cs="Times New Roman"/>
        </w:rPr>
        <w:t>Four reports (formatted as four PDF files) will list each course offering and instructor name divided by college.</w:t>
      </w:r>
      <w:r w:rsidRPr="00056CAD">
        <w:rPr>
          <w:rFonts w:eastAsia="MS Gothic" w:hAnsi="Times New Roman" w:cs="Times New Roman"/>
        </w:rPr>
        <w:br/>
      </w:r>
    </w:p>
    <w:p w:rsidR="000B44BD" w:rsidRPr="00056CAD" w:rsidRDefault="0090198F">
      <w:pPr>
        <w:pStyle w:val="BodyA"/>
        <w:outlineLvl w:val="0"/>
        <w:rPr>
          <w:rFonts w:eastAsia="Helvetica" w:hAnsi="Times New Roman" w:cs="Times New Roman"/>
        </w:rPr>
      </w:pPr>
      <w:r w:rsidRPr="00056CAD">
        <w:rPr>
          <w:rFonts w:hAnsi="Times New Roman" w:cs="Times New Roman"/>
        </w:rPr>
        <w:t>------</w:t>
      </w:r>
    </w:p>
    <w:p w:rsidR="000B44BD" w:rsidRPr="00056CAD" w:rsidRDefault="0090198F">
      <w:pPr>
        <w:pStyle w:val="BodyA"/>
        <w:outlineLvl w:val="0"/>
        <w:rPr>
          <w:rFonts w:eastAsia="Helvetica" w:hAnsi="Times New Roman" w:cs="Times New Roman"/>
        </w:rPr>
      </w:pPr>
      <w:r w:rsidRPr="00056CAD">
        <w:rPr>
          <w:rFonts w:hAnsi="Times New Roman" w:cs="Times New Roman"/>
        </w:rPr>
        <w:lastRenderedPageBreak/>
        <w:t>Electronic records stored within the course evaluation system (Class Climate) will be purged on a seven (7) year interval.</w:t>
      </w:r>
    </w:p>
    <w:p w:rsidR="000B44BD" w:rsidRPr="00056CAD" w:rsidRDefault="000B44BD">
      <w:pPr>
        <w:pStyle w:val="BodyA"/>
        <w:outlineLvl w:val="0"/>
        <w:rPr>
          <w:rFonts w:eastAsia="Helvetica" w:hAnsi="Times New Roman" w:cs="Times New Roman"/>
        </w:rPr>
      </w:pPr>
    </w:p>
    <w:p w:rsidR="000B44BD" w:rsidRPr="00056CAD" w:rsidRDefault="000B44BD">
      <w:pPr>
        <w:pStyle w:val="BodyA"/>
        <w:outlineLvl w:val="0"/>
        <w:rPr>
          <w:rFonts w:eastAsia="Helvetica" w:hAnsi="Times New Roman" w:cs="Times New Roman"/>
        </w:rPr>
      </w:pPr>
    </w:p>
    <w:p w:rsidR="000B44BD" w:rsidRPr="00056CAD" w:rsidRDefault="000B44BD">
      <w:pPr>
        <w:pStyle w:val="BodyA"/>
        <w:outlineLvl w:val="0"/>
        <w:rPr>
          <w:rFonts w:eastAsia="Helvetica" w:hAnsi="Times New Roman" w:cs="Times New Roman"/>
        </w:rPr>
      </w:pPr>
    </w:p>
    <w:p w:rsidR="000B44BD" w:rsidRPr="00056CAD" w:rsidRDefault="0090198F">
      <w:pPr>
        <w:pStyle w:val="BodyA"/>
        <w:outlineLvl w:val="0"/>
        <w:rPr>
          <w:rFonts w:eastAsia="Helvetica" w:hAnsi="Times New Roman" w:cs="Times New Roman"/>
        </w:rPr>
      </w:pPr>
      <w:r w:rsidRPr="00056CAD">
        <w:rPr>
          <w:rFonts w:hAnsi="Times New Roman" w:cs="Times New Roman"/>
        </w:rPr>
        <w:t> </w:t>
      </w:r>
    </w:p>
    <w:p w:rsidR="000B44BD" w:rsidRPr="00056CAD" w:rsidRDefault="0090198F">
      <w:pPr>
        <w:pStyle w:val="BodyA"/>
        <w:spacing w:after="0"/>
        <w:outlineLvl w:val="0"/>
        <w:rPr>
          <w:rFonts w:eastAsia="Helvetica" w:hAnsi="Times New Roman" w:cs="Times New Roman"/>
          <w:b/>
          <w:bCs/>
        </w:rPr>
      </w:pPr>
      <w:r w:rsidRPr="00056CAD">
        <w:rPr>
          <w:rFonts w:hAnsi="Times New Roman" w:cs="Times New Roman"/>
          <w:b/>
          <w:bCs/>
        </w:rPr>
        <w:t>4.5.5.4 Recommendation for Further Evaluation</w:t>
      </w:r>
    </w:p>
    <w:p w:rsidR="000B44BD" w:rsidRPr="00056CAD" w:rsidRDefault="0090198F">
      <w:pPr>
        <w:pStyle w:val="BodyA"/>
        <w:spacing w:after="0"/>
        <w:outlineLvl w:val="0"/>
        <w:rPr>
          <w:rFonts w:eastAsia="Helvetica" w:hAnsi="Times New Roman" w:cs="Times New Roman"/>
        </w:rPr>
      </w:pPr>
      <w:r w:rsidRPr="00056CAD">
        <w:rPr>
          <w:rFonts w:hAnsi="Times New Roman" w:cs="Times New Roman"/>
        </w:rPr>
        <w:t>Individual faculty members may on their own volition conduct additional student surveys to help identify the effectiveness of specific instructional practices and areas for improvement or development. Individual students may decide whether to complete these surveys or not. The results of the surveys are confidential and are the property of the individual faculty member. At the discretion of the faculty member, a copy of the survey instrument, and any results obtained from them, may be included in the personnel file as a part of the teaching portfolio.</w:t>
      </w:r>
    </w:p>
    <w:p w:rsidR="000B44BD" w:rsidRPr="00056CAD" w:rsidRDefault="000B44BD">
      <w:pPr>
        <w:pStyle w:val="BodyA"/>
        <w:outlineLvl w:val="0"/>
        <w:rPr>
          <w:rFonts w:eastAsia="Helvetica" w:hAnsi="Times New Roman" w:cs="Times New Roman"/>
        </w:rPr>
      </w:pPr>
    </w:p>
    <w:p w:rsidR="000B44BD" w:rsidRPr="00056CAD" w:rsidRDefault="0090198F">
      <w:pPr>
        <w:pStyle w:val="BodyA"/>
        <w:outlineLvl w:val="0"/>
        <w:rPr>
          <w:rFonts w:eastAsia="Helvetica" w:hAnsi="Times New Roman" w:cs="Times New Roman"/>
          <w:b/>
          <w:bCs/>
        </w:rPr>
      </w:pPr>
      <w:r w:rsidRPr="00056CAD">
        <w:rPr>
          <w:rFonts w:hAnsi="Times New Roman" w:cs="Times New Roman"/>
          <w:b/>
          <w:bCs/>
        </w:rPr>
        <w:t>Miscellaneous New Business:</w:t>
      </w:r>
    </w:p>
    <w:p w:rsidR="000B44BD" w:rsidRPr="00056CAD" w:rsidRDefault="0090198F">
      <w:pPr>
        <w:pStyle w:val="BodyA"/>
        <w:outlineLvl w:val="0"/>
        <w:rPr>
          <w:rFonts w:eastAsia="Helvetica" w:hAnsi="Times New Roman" w:cs="Times New Roman"/>
        </w:rPr>
      </w:pPr>
      <w:r w:rsidRPr="00056CAD">
        <w:rPr>
          <w:rFonts w:hAnsi="Times New Roman" w:cs="Times New Roman"/>
        </w:rPr>
        <w:t xml:space="preserve">        None</w:t>
      </w:r>
    </w:p>
    <w:p w:rsidR="000B44BD" w:rsidRPr="00056CAD" w:rsidRDefault="0090198F">
      <w:pPr>
        <w:pStyle w:val="BodyA"/>
        <w:outlineLvl w:val="0"/>
        <w:rPr>
          <w:rFonts w:eastAsia="Helvetica" w:hAnsi="Times New Roman" w:cs="Times New Roman"/>
          <w:b/>
          <w:bCs/>
        </w:rPr>
      </w:pPr>
      <w:r w:rsidRPr="00056CAD">
        <w:rPr>
          <w:rFonts w:hAnsi="Times New Roman" w:cs="Times New Roman"/>
          <w:b/>
          <w:bCs/>
        </w:rPr>
        <w:t>Adjournment</w:t>
      </w:r>
    </w:p>
    <w:p w:rsidR="000B44BD" w:rsidRPr="00056CAD" w:rsidRDefault="0090198F">
      <w:pPr>
        <w:pStyle w:val="BodyA"/>
        <w:outlineLvl w:val="0"/>
        <w:rPr>
          <w:rFonts w:eastAsia="Helvetica" w:hAnsi="Times New Roman" w:cs="Times New Roman"/>
        </w:rPr>
      </w:pPr>
      <w:r w:rsidRPr="00056CAD">
        <w:rPr>
          <w:rFonts w:hAnsi="Times New Roman" w:cs="Times New Roman"/>
        </w:rPr>
        <w:t xml:space="preserve">O Rogers and Jim Madsen. </w:t>
      </w:r>
    </w:p>
    <w:p w:rsidR="000B44BD" w:rsidRPr="00056CAD" w:rsidRDefault="0090198F">
      <w:pPr>
        <w:pStyle w:val="BodyA"/>
        <w:outlineLvl w:val="0"/>
        <w:rPr>
          <w:rFonts w:eastAsia="Helvetica" w:hAnsi="Times New Roman" w:cs="Times New Roman"/>
        </w:rPr>
      </w:pPr>
      <w:r w:rsidRPr="00056CAD">
        <w:rPr>
          <w:rFonts w:hAnsi="Times New Roman" w:cs="Times New Roman"/>
        </w:rPr>
        <w:t xml:space="preserve">11:03 am. </w:t>
      </w:r>
      <w:r w:rsidR="00903E89" w:rsidRPr="00056CAD">
        <w:rPr>
          <w:rFonts w:hAnsi="Times New Roman" w:cs="Times New Roman"/>
        </w:rPr>
        <w:t xml:space="preserve">  </w:t>
      </w:r>
    </w:p>
    <w:sectPr w:rsidR="000B44BD" w:rsidRPr="00056CAD">
      <w:headerReference w:type="default" r:id="rId18"/>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494D" w:rsidRDefault="00C1494D">
      <w:r>
        <w:separator/>
      </w:r>
    </w:p>
  </w:endnote>
  <w:endnote w:type="continuationSeparator" w:id="0">
    <w:p w:rsidR="00C1494D" w:rsidRDefault="00C149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494D" w:rsidRDefault="00C1494D">
      <w:r>
        <w:separator/>
      </w:r>
    </w:p>
  </w:footnote>
  <w:footnote w:type="continuationSeparator" w:id="0">
    <w:p w:rsidR="00C1494D" w:rsidRDefault="00C149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6376454"/>
      <w:docPartObj>
        <w:docPartGallery w:val="Page Numbers (Top of Page)"/>
        <w:docPartUnique/>
      </w:docPartObj>
    </w:sdtPr>
    <w:sdtEndPr>
      <w:rPr>
        <w:noProof/>
      </w:rPr>
    </w:sdtEndPr>
    <w:sdtContent>
      <w:p w:rsidR="00326929" w:rsidRDefault="00326929">
        <w:pPr>
          <w:pStyle w:val="Header"/>
          <w:jc w:val="right"/>
        </w:pPr>
        <w:r>
          <w:fldChar w:fldCharType="begin"/>
        </w:r>
        <w:r>
          <w:instrText xml:space="preserve"> PAGE   \* MERGEFORMAT </w:instrText>
        </w:r>
        <w:r>
          <w:fldChar w:fldCharType="separate"/>
        </w:r>
        <w:r w:rsidR="00176AAC">
          <w:rPr>
            <w:noProof/>
          </w:rPr>
          <w:t>1</w:t>
        </w:r>
        <w:r>
          <w:rPr>
            <w:noProof/>
          </w:rPr>
          <w:fldChar w:fldCharType="end"/>
        </w:r>
      </w:p>
    </w:sdtContent>
  </w:sdt>
  <w:p w:rsidR="000B44BD" w:rsidRDefault="000B44BD">
    <w:pPr>
      <w:pStyle w:val="HeaderFoo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4422C"/>
    <w:multiLevelType w:val="multilevel"/>
    <w:tmpl w:val="BD6C7254"/>
    <w:lvl w:ilvl="0">
      <w:start w:val="1"/>
      <w:numFmt w:val="decimal"/>
      <w:lvlText w:val="%1."/>
      <w:lvlJc w:val="left"/>
      <w:rPr>
        <w:position w:val="0"/>
      </w:rPr>
    </w:lvl>
    <w:lvl w:ilvl="1">
      <w:start w:val="1"/>
      <w:numFmt w:val="lowerLetter"/>
      <w:lvlText w:val="%2."/>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1">
    <w:nsid w:val="1438539D"/>
    <w:multiLevelType w:val="multilevel"/>
    <w:tmpl w:val="DAE65434"/>
    <w:lvl w:ilvl="0">
      <w:start w:val="1"/>
      <w:numFmt w:val="lowerLetter"/>
      <w:lvlText w:val="%1."/>
      <w:lvlJc w:val="left"/>
      <w:rPr>
        <w:rFonts w:ascii="Helvetica" w:eastAsia="Helvetica" w:hAnsi="Helvetica" w:cs="Helvetica"/>
        <w:position w:val="0"/>
      </w:rPr>
    </w:lvl>
    <w:lvl w:ilvl="1">
      <w:start w:val="1"/>
      <w:numFmt w:val="lowerLetter"/>
      <w:lvlText w:val="%2."/>
      <w:lvlJc w:val="left"/>
      <w:rPr>
        <w:rFonts w:ascii="Helvetica" w:eastAsia="Helvetica" w:hAnsi="Helvetica" w:cs="Helvetica"/>
        <w:position w:val="0"/>
      </w:rPr>
    </w:lvl>
    <w:lvl w:ilvl="2">
      <w:start w:val="1"/>
      <w:numFmt w:val="lowerRoman"/>
      <w:lvlText w:val="%3."/>
      <w:lvlJc w:val="left"/>
      <w:rPr>
        <w:rFonts w:ascii="Helvetica" w:eastAsia="Helvetica" w:hAnsi="Helvetica" w:cs="Helvetica"/>
        <w:position w:val="0"/>
      </w:rPr>
    </w:lvl>
    <w:lvl w:ilvl="3">
      <w:start w:val="1"/>
      <w:numFmt w:val="decimal"/>
      <w:lvlText w:val="%4."/>
      <w:lvlJc w:val="left"/>
      <w:rPr>
        <w:rFonts w:ascii="Helvetica" w:eastAsia="Helvetica" w:hAnsi="Helvetica" w:cs="Helvetica"/>
        <w:position w:val="0"/>
      </w:rPr>
    </w:lvl>
    <w:lvl w:ilvl="4">
      <w:start w:val="1"/>
      <w:numFmt w:val="lowerLetter"/>
      <w:lvlText w:val="%5."/>
      <w:lvlJc w:val="left"/>
      <w:rPr>
        <w:rFonts w:ascii="Helvetica" w:eastAsia="Helvetica" w:hAnsi="Helvetica" w:cs="Helvetica"/>
        <w:position w:val="0"/>
      </w:rPr>
    </w:lvl>
    <w:lvl w:ilvl="5">
      <w:start w:val="1"/>
      <w:numFmt w:val="lowerRoman"/>
      <w:lvlText w:val="%6."/>
      <w:lvlJc w:val="left"/>
      <w:rPr>
        <w:rFonts w:ascii="Helvetica" w:eastAsia="Helvetica" w:hAnsi="Helvetica" w:cs="Helvetica"/>
        <w:position w:val="0"/>
      </w:rPr>
    </w:lvl>
    <w:lvl w:ilvl="6">
      <w:start w:val="1"/>
      <w:numFmt w:val="decimal"/>
      <w:lvlText w:val="%7."/>
      <w:lvlJc w:val="left"/>
      <w:rPr>
        <w:rFonts w:ascii="Helvetica" w:eastAsia="Helvetica" w:hAnsi="Helvetica" w:cs="Helvetica"/>
        <w:position w:val="0"/>
      </w:rPr>
    </w:lvl>
    <w:lvl w:ilvl="7">
      <w:start w:val="1"/>
      <w:numFmt w:val="lowerLetter"/>
      <w:lvlText w:val="%8."/>
      <w:lvlJc w:val="left"/>
      <w:rPr>
        <w:rFonts w:ascii="Helvetica" w:eastAsia="Helvetica" w:hAnsi="Helvetica" w:cs="Helvetica"/>
        <w:position w:val="0"/>
      </w:rPr>
    </w:lvl>
    <w:lvl w:ilvl="8">
      <w:start w:val="1"/>
      <w:numFmt w:val="lowerRoman"/>
      <w:lvlText w:val="%9."/>
      <w:lvlJc w:val="left"/>
      <w:rPr>
        <w:rFonts w:ascii="Helvetica" w:eastAsia="Helvetica" w:hAnsi="Helvetica" w:cs="Helvetica"/>
        <w:position w:val="0"/>
      </w:rPr>
    </w:lvl>
  </w:abstractNum>
  <w:abstractNum w:abstractNumId="2">
    <w:nsid w:val="1C9072F4"/>
    <w:multiLevelType w:val="multilevel"/>
    <w:tmpl w:val="778EF158"/>
    <w:styleLink w:val="List7"/>
    <w:lvl w:ilvl="0">
      <w:numFmt w:val="lowerLetter"/>
      <w:lvlText w:val="%1."/>
      <w:lvlJc w:val="left"/>
      <w:rPr>
        <w:rFonts w:ascii="Helvetica" w:eastAsia="Helvetica" w:hAnsi="Helvetica" w:cs="Helvetica"/>
        <w:position w:val="0"/>
      </w:rPr>
    </w:lvl>
    <w:lvl w:ilvl="1">
      <w:start w:val="1"/>
      <w:numFmt w:val="lowerLetter"/>
      <w:lvlText w:val="%2."/>
      <w:lvlJc w:val="left"/>
      <w:rPr>
        <w:rFonts w:ascii="Helvetica" w:eastAsia="Helvetica" w:hAnsi="Helvetica" w:cs="Helvetica"/>
        <w:position w:val="0"/>
      </w:rPr>
    </w:lvl>
    <w:lvl w:ilvl="2">
      <w:start w:val="1"/>
      <w:numFmt w:val="lowerLetter"/>
      <w:lvlText w:val="%3."/>
      <w:lvlJc w:val="left"/>
      <w:rPr>
        <w:rFonts w:ascii="Helvetica" w:eastAsia="Helvetica" w:hAnsi="Helvetica" w:cs="Helvetica"/>
        <w:position w:val="0"/>
      </w:rPr>
    </w:lvl>
    <w:lvl w:ilvl="3">
      <w:start w:val="1"/>
      <w:numFmt w:val="lowerLetter"/>
      <w:lvlText w:val="%4."/>
      <w:lvlJc w:val="left"/>
      <w:rPr>
        <w:rFonts w:ascii="Helvetica" w:eastAsia="Helvetica" w:hAnsi="Helvetica" w:cs="Helvetica"/>
        <w:position w:val="0"/>
      </w:rPr>
    </w:lvl>
    <w:lvl w:ilvl="4">
      <w:start w:val="1"/>
      <w:numFmt w:val="lowerLetter"/>
      <w:lvlText w:val="%5."/>
      <w:lvlJc w:val="left"/>
      <w:rPr>
        <w:rFonts w:ascii="Helvetica" w:eastAsia="Helvetica" w:hAnsi="Helvetica" w:cs="Helvetica"/>
        <w:position w:val="0"/>
      </w:rPr>
    </w:lvl>
    <w:lvl w:ilvl="5">
      <w:start w:val="1"/>
      <w:numFmt w:val="lowerLetter"/>
      <w:lvlText w:val="%6."/>
      <w:lvlJc w:val="left"/>
      <w:rPr>
        <w:rFonts w:ascii="Helvetica" w:eastAsia="Helvetica" w:hAnsi="Helvetica" w:cs="Helvetica"/>
        <w:position w:val="0"/>
      </w:rPr>
    </w:lvl>
    <w:lvl w:ilvl="6">
      <w:start w:val="1"/>
      <w:numFmt w:val="lowerLetter"/>
      <w:lvlText w:val="%7."/>
      <w:lvlJc w:val="left"/>
      <w:rPr>
        <w:rFonts w:ascii="Helvetica" w:eastAsia="Helvetica" w:hAnsi="Helvetica" w:cs="Helvetica"/>
        <w:position w:val="0"/>
      </w:rPr>
    </w:lvl>
    <w:lvl w:ilvl="7">
      <w:start w:val="1"/>
      <w:numFmt w:val="lowerLetter"/>
      <w:lvlText w:val="%8."/>
      <w:lvlJc w:val="left"/>
      <w:rPr>
        <w:rFonts w:ascii="Helvetica" w:eastAsia="Helvetica" w:hAnsi="Helvetica" w:cs="Helvetica"/>
        <w:position w:val="0"/>
      </w:rPr>
    </w:lvl>
    <w:lvl w:ilvl="8">
      <w:start w:val="1"/>
      <w:numFmt w:val="lowerLetter"/>
      <w:lvlText w:val="%9."/>
      <w:lvlJc w:val="left"/>
      <w:rPr>
        <w:rFonts w:ascii="Helvetica" w:eastAsia="Helvetica" w:hAnsi="Helvetica" w:cs="Helvetica"/>
        <w:position w:val="0"/>
      </w:rPr>
    </w:lvl>
  </w:abstractNum>
  <w:abstractNum w:abstractNumId="3">
    <w:nsid w:val="1D3E7C31"/>
    <w:multiLevelType w:val="multilevel"/>
    <w:tmpl w:val="7B7E3724"/>
    <w:lvl w:ilvl="0">
      <w:start w:val="1"/>
      <w:numFmt w:val="decimal"/>
      <w:lvlText w:val="%1."/>
      <w:lvlJc w:val="left"/>
      <w:rPr>
        <w:rFonts w:ascii="Helvetica" w:eastAsia="Helvetica" w:hAnsi="Helvetica" w:cs="Helvetica"/>
        <w:position w:val="0"/>
      </w:rPr>
    </w:lvl>
    <w:lvl w:ilvl="1">
      <w:start w:val="1"/>
      <w:numFmt w:val="lowerLetter"/>
      <w:lvlText w:val="%2."/>
      <w:lvlJc w:val="left"/>
      <w:rPr>
        <w:rFonts w:ascii="Helvetica" w:eastAsia="Helvetica" w:hAnsi="Helvetica" w:cs="Helvetica"/>
        <w:position w:val="0"/>
      </w:rPr>
    </w:lvl>
    <w:lvl w:ilvl="2">
      <w:start w:val="1"/>
      <w:numFmt w:val="lowerRoman"/>
      <w:lvlText w:val="%3."/>
      <w:lvlJc w:val="left"/>
      <w:rPr>
        <w:rFonts w:ascii="Helvetica" w:eastAsia="Helvetica" w:hAnsi="Helvetica" w:cs="Helvetica"/>
        <w:position w:val="0"/>
      </w:rPr>
    </w:lvl>
    <w:lvl w:ilvl="3">
      <w:start w:val="1"/>
      <w:numFmt w:val="decimal"/>
      <w:lvlText w:val="%4."/>
      <w:lvlJc w:val="left"/>
      <w:rPr>
        <w:rFonts w:ascii="Helvetica" w:eastAsia="Helvetica" w:hAnsi="Helvetica" w:cs="Helvetica"/>
        <w:position w:val="0"/>
      </w:rPr>
    </w:lvl>
    <w:lvl w:ilvl="4">
      <w:start w:val="1"/>
      <w:numFmt w:val="lowerLetter"/>
      <w:lvlText w:val="%5."/>
      <w:lvlJc w:val="left"/>
      <w:rPr>
        <w:rFonts w:ascii="Helvetica" w:eastAsia="Helvetica" w:hAnsi="Helvetica" w:cs="Helvetica"/>
        <w:position w:val="0"/>
      </w:rPr>
    </w:lvl>
    <w:lvl w:ilvl="5">
      <w:start w:val="1"/>
      <w:numFmt w:val="lowerRoman"/>
      <w:lvlText w:val="%6."/>
      <w:lvlJc w:val="left"/>
      <w:rPr>
        <w:rFonts w:ascii="Helvetica" w:eastAsia="Helvetica" w:hAnsi="Helvetica" w:cs="Helvetica"/>
        <w:position w:val="0"/>
      </w:rPr>
    </w:lvl>
    <w:lvl w:ilvl="6">
      <w:start w:val="1"/>
      <w:numFmt w:val="decimal"/>
      <w:lvlText w:val="%7."/>
      <w:lvlJc w:val="left"/>
      <w:rPr>
        <w:rFonts w:ascii="Helvetica" w:eastAsia="Helvetica" w:hAnsi="Helvetica" w:cs="Helvetica"/>
        <w:position w:val="0"/>
      </w:rPr>
    </w:lvl>
    <w:lvl w:ilvl="7">
      <w:start w:val="1"/>
      <w:numFmt w:val="lowerLetter"/>
      <w:lvlText w:val="%8."/>
      <w:lvlJc w:val="left"/>
      <w:rPr>
        <w:rFonts w:ascii="Helvetica" w:eastAsia="Helvetica" w:hAnsi="Helvetica" w:cs="Helvetica"/>
        <w:position w:val="0"/>
      </w:rPr>
    </w:lvl>
    <w:lvl w:ilvl="8">
      <w:start w:val="1"/>
      <w:numFmt w:val="lowerRoman"/>
      <w:lvlText w:val="%9."/>
      <w:lvlJc w:val="left"/>
      <w:rPr>
        <w:rFonts w:ascii="Helvetica" w:eastAsia="Helvetica" w:hAnsi="Helvetica" w:cs="Helvetica"/>
        <w:position w:val="0"/>
      </w:rPr>
    </w:lvl>
  </w:abstractNum>
  <w:abstractNum w:abstractNumId="4">
    <w:nsid w:val="3DE65155"/>
    <w:multiLevelType w:val="multilevel"/>
    <w:tmpl w:val="F54CEDF0"/>
    <w:styleLink w:val="List0"/>
    <w:lvl w:ilvl="0">
      <w:start w:val="1"/>
      <w:numFmt w:val="decimal"/>
      <w:lvlText w:val="%1."/>
      <w:lvlJc w:val="left"/>
      <w:rPr>
        <w:rFonts w:ascii="Helvetica" w:eastAsia="Helvetica" w:hAnsi="Helvetica" w:cs="Helvetica"/>
        <w:position w:val="0"/>
      </w:rPr>
    </w:lvl>
    <w:lvl w:ilvl="1">
      <w:start w:val="1"/>
      <w:numFmt w:val="lowerLetter"/>
      <w:lvlText w:val="%2."/>
      <w:lvlJc w:val="left"/>
      <w:rPr>
        <w:rFonts w:ascii="Helvetica" w:eastAsia="Helvetica" w:hAnsi="Helvetica" w:cs="Helvetica"/>
        <w:position w:val="0"/>
      </w:rPr>
    </w:lvl>
    <w:lvl w:ilvl="2">
      <w:start w:val="1"/>
      <w:numFmt w:val="lowerRoman"/>
      <w:lvlText w:val="%3."/>
      <w:lvlJc w:val="left"/>
      <w:rPr>
        <w:rFonts w:ascii="Helvetica" w:eastAsia="Helvetica" w:hAnsi="Helvetica" w:cs="Helvetica"/>
        <w:position w:val="0"/>
      </w:rPr>
    </w:lvl>
    <w:lvl w:ilvl="3">
      <w:start w:val="1"/>
      <w:numFmt w:val="decimal"/>
      <w:lvlText w:val="%4."/>
      <w:lvlJc w:val="left"/>
      <w:rPr>
        <w:rFonts w:ascii="Helvetica" w:eastAsia="Helvetica" w:hAnsi="Helvetica" w:cs="Helvetica"/>
        <w:position w:val="0"/>
      </w:rPr>
    </w:lvl>
    <w:lvl w:ilvl="4">
      <w:start w:val="1"/>
      <w:numFmt w:val="lowerLetter"/>
      <w:lvlText w:val="%5."/>
      <w:lvlJc w:val="left"/>
      <w:rPr>
        <w:rFonts w:ascii="Helvetica" w:eastAsia="Helvetica" w:hAnsi="Helvetica" w:cs="Helvetica"/>
        <w:position w:val="0"/>
      </w:rPr>
    </w:lvl>
    <w:lvl w:ilvl="5">
      <w:start w:val="1"/>
      <w:numFmt w:val="lowerRoman"/>
      <w:lvlText w:val="%6."/>
      <w:lvlJc w:val="left"/>
      <w:rPr>
        <w:rFonts w:ascii="Helvetica" w:eastAsia="Helvetica" w:hAnsi="Helvetica" w:cs="Helvetica"/>
        <w:position w:val="0"/>
      </w:rPr>
    </w:lvl>
    <w:lvl w:ilvl="6">
      <w:start w:val="1"/>
      <w:numFmt w:val="decimal"/>
      <w:lvlText w:val="%7."/>
      <w:lvlJc w:val="left"/>
      <w:rPr>
        <w:rFonts w:ascii="Helvetica" w:eastAsia="Helvetica" w:hAnsi="Helvetica" w:cs="Helvetica"/>
        <w:position w:val="0"/>
      </w:rPr>
    </w:lvl>
    <w:lvl w:ilvl="7">
      <w:start w:val="1"/>
      <w:numFmt w:val="lowerLetter"/>
      <w:lvlText w:val="%8."/>
      <w:lvlJc w:val="left"/>
      <w:rPr>
        <w:rFonts w:ascii="Helvetica" w:eastAsia="Helvetica" w:hAnsi="Helvetica" w:cs="Helvetica"/>
        <w:position w:val="0"/>
      </w:rPr>
    </w:lvl>
    <w:lvl w:ilvl="8">
      <w:start w:val="1"/>
      <w:numFmt w:val="lowerRoman"/>
      <w:lvlText w:val="%9."/>
      <w:lvlJc w:val="left"/>
      <w:rPr>
        <w:rFonts w:ascii="Helvetica" w:eastAsia="Helvetica" w:hAnsi="Helvetica" w:cs="Helvetica"/>
        <w:position w:val="0"/>
      </w:rPr>
    </w:lvl>
  </w:abstractNum>
  <w:abstractNum w:abstractNumId="5">
    <w:nsid w:val="3E307CF5"/>
    <w:multiLevelType w:val="multilevel"/>
    <w:tmpl w:val="2DE8A288"/>
    <w:lvl w:ilvl="0">
      <w:start w:val="1"/>
      <w:numFmt w:val="lowerLetter"/>
      <w:lvlText w:val="%1."/>
      <w:lvlJc w:val="left"/>
      <w:rPr>
        <w:rFonts w:ascii="Helvetica" w:eastAsia="Helvetica" w:hAnsi="Helvetica" w:cs="Helvetica"/>
        <w:position w:val="0"/>
        <w:lang w:val="en-US"/>
      </w:rPr>
    </w:lvl>
    <w:lvl w:ilvl="1">
      <w:start w:val="1"/>
      <w:numFmt w:val="lowerLetter"/>
      <w:lvlText w:val="%2."/>
      <w:lvlJc w:val="left"/>
      <w:rPr>
        <w:rFonts w:ascii="Helvetica" w:eastAsia="Helvetica" w:hAnsi="Helvetica" w:cs="Helvetica"/>
        <w:position w:val="0"/>
        <w:lang w:val="en-US"/>
      </w:rPr>
    </w:lvl>
    <w:lvl w:ilvl="2">
      <w:start w:val="1"/>
      <w:numFmt w:val="lowerLetter"/>
      <w:lvlText w:val="%3."/>
      <w:lvlJc w:val="left"/>
      <w:rPr>
        <w:rFonts w:ascii="Helvetica" w:eastAsia="Helvetica" w:hAnsi="Helvetica" w:cs="Helvetica"/>
        <w:position w:val="0"/>
        <w:lang w:val="en-US"/>
      </w:rPr>
    </w:lvl>
    <w:lvl w:ilvl="3">
      <w:start w:val="1"/>
      <w:numFmt w:val="lowerLetter"/>
      <w:lvlText w:val="%4."/>
      <w:lvlJc w:val="left"/>
      <w:rPr>
        <w:rFonts w:ascii="Helvetica" w:eastAsia="Helvetica" w:hAnsi="Helvetica" w:cs="Helvetica"/>
        <w:position w:val="0"/>
        <w:lang w:val="en-US"/>
      </w:rPr>
    </w:lvl>
    <w:lvl w:ilvl="4">
      <w:start w:val="1"/>
      <w:numFmt w:val="lowerLetter"/>
      <w:lvlText w:val="%5."/>
      <w:lvlJc w:val="left"/>
      <w:rPr>
        <w:rFonts w:ascii="Helvetica" w:eastAsia="Helvetica" w:hAnsi="Helvetica" w:cs="Helvetica"/>
        <w:position w:val="0"/>
        <w:lang w:val="en-US"/>
      </w:rPr>
    </w:lvl>
    <w:lvl w:ilvl="5">
      <w:start w:val="1"/>
      <w:numFmt w:val="lowerLetter"/>
      <w:lvlText w:val="%6."/>
      <w:lvlJc w:val="left"/>
      <w:rPr>
        <w:rFonts w:ascii="Helvetica" w:eastAsia="Helvetica" w:hAnsi="Helvetica" w:cs="Helvetica"/>
        <w:position w:val="0"/>
        <w:lang w:val="en-US"/>
      </w:rPr>
    </w:lvl>
    <w:lvl w:ilvl="6">
      <w:start w:val="1"/>
      <w:numFmt w:val="lowerLetter"/>
      <w:lvlText w:val="%7."/>
      <w:lvlJc w:val="left"/>
      <w:rPr>
        <w:rFonts w:ascii="Helvetica" w:eastAsia="Helvetica" w:hAnsi="Helvetica" w:cs="Helvetica"/>
        <w:position w:val="0"/>
        <w:lang w:val="en-US"/>
      </w:rPr>
    </w:lvl>
    <w:lvl w:ilvl="7">
      <w:start w:val="1"/>
      <w:numFmt w:val="lowerLetter"/>
      <w:lvlText w:val="%8."/>
      <w:lvlJc w:val="left"/>
      <w:rPr>
        <w:rFonts w:ascii="Helvetica" w:eastAsia="Helvetica" w:hAnsi="Helvetica" w:cs="Helvetica"/>
        <w:position w:val="0"/>
        <w:lang w:val="en-US"/>
      </w:rPr>
    </w:lvl>
    <w:lvl w:ilvl="8">
      <w:start w:val="1"/>
      <w:numFmt w:val="lowerLetter"/>
      <w:lvlText w:val="%9."/>
      <w:lvlJc w:val="left"/>
      <w:rPr>
        <w:rFonts w:ascii="Helvetica" w:eastAsia="Helvetica" w:hAnsi="Helvetica" w:cs="Helvetica"/>
        <w:position w:val="0"/>
        <w:lang w:val="en-US"/>
      </w:rPr>
    </w:lvl>
  </w:abstractNum>
  <w:abstractNum w:abstractNumId="6">
    <w:nsid w:val="41CA125A"/>
    <w:multiLevelType w:val="multilevel"/>
    <w:tmpl w:val="6E66A0B4"/>
    <w:lvl w:ilvl="0">
      <w:start w:val="1"/>
      <w:numFmt w:val="lowerLetter"/>
      <w:lvlText w:val="%1."/>
      <w:lvlJc w:val="left"/>
      <w:rPr>
        <w:rFonts w:ascii="Helvetica" w:eastAsia="Helvetica" w:hAnsi="Helvetica" w:cs="Helvetica"/>
        <w:position w:val="0"/>
        <w:lang w:val="en-US"/>
      </w:rPr>
    </w:lvl>
    <w:lvl w:ilvl="1">
      <w:start w:val="1"/>
      <w:numFmt w:val="lowerLetter"/>
      <w:lvlText w:val="%2."/>
      <w:lvlJc w:val="left"/>
      <w:rPr>
        <w:rFonts w:ascii="Helvetica" w:eastAsia="Helvetica" w:hAnsi="Helvetica" w:cs="Helvetica"/>
        <w:position w:val="0"/>
        <w:lang w:val="en-US"/>
      </w:rPr>
    </w:lvl>
    <w:lvl w:ilvl="2">
      <w:start w:val="1"/>
      <w:numFmt w:val="lowerLetter"/>
      <w:lvlText w:val="%3."/>
      <w:lvlJc w:val="left"/>
      <w:rPr>
        <w:rFonts w:ascii="Helvetica" w:eastAsia="Helvetica" w:hAnsi="Helvetica" w:cs="Helvetica"/>
        <w:position w:val="0"/>
        <w:lang w:val="en-US"/>
      </w:rPr>
    </w:lvl>
    <w:lvl w:ilvl="3">
      <w:start w:val="1"/>
      <w:numFmt w:val="lowerLetter"/>
      <w:lvlText w:val="%4."/>
      <w:lvlJc w:val="left"/>
      <w:rPr>
        <w:rFonts w:ascii="Helvetica" w:eastAsia="Helvetica" w:hAnsi="Helvetica" w:cs="Helvetica"/>
        <w:position w:val="0"/>
        <w:lang w:val="en-US"/>
      </w:rPr>
    </w:lvl>
    <w:lvl w:ilvl="4">
      <w:start w:val="1"/>
      <w:numFmt w:val="lowerLetter"/>
      <w:lvlText w:val="%5."/>
      <w:lvlJc w:val="left"/>
      <w:rPr>
        <w:rFonts w:ascii="Helvetica" w:eastAsia="Helvetica" w:hAnsi="Helvetica" w:cs="Helvetica"/>
        <w:position w:val="0"/>
        <w:lang w:val="en-US"/>
      </w:rPr>
    </w:lvl>
    <w:lvl w:ilvl="5">
      <w:start w:val="1"/>
      <w:numFmt w:val="lowerLetter"/>
      <w:lvlText w:val="%6."/>
      <w:lvlJc w:val="left"/>
      <w:rPr>
        <w:rFonts w:ascii="Helvetica" w:eastAsia="Helvetica" w:hAnsi="Helvetica" w:cs="Helvetica"/>
        <w:position w:val="0"/>
        <w:lang w:val="en-US"/>
      </w:rPr>
    </w:lvl>
    <w:lvl w:ilvl="6">
      <w:start w:val="1"/>
      <w:numFmt w:val="lowerLetter"/>
      <w:lvlText w:val="%7."/>
      <w:lvlJc w:val="left"/>
      <w:rPr>
        <w:rFonts w:ascii="Helvetica" w:eastAsia="Helvetica" w:hAnsi="Helvetica" w:cs="Helvetica"/>
        <w:position w:val="0"/>
        <w:lang w:val="en-US"/>
      </w:rPr>
    </w:lvl>
    <w:lvl w:ilvl="7">
      <w:start w:val="1"/>
      <w:numFmt w:val="lowerLetter"/>
      <w:lvlText w:val="%8."/>
      <w:lvlJc w:val="left"/>
      <w:rPr>
        <w:rFonts w:ascii="Helvetica" w:eastAsia="Helvetica" w:hAnsi="Helvetica" w:cs="Helvetica"/>
        <w:position w:val="0"/>
        <w:lang w:val="en-US"/>
      </w:rPr>
    </w:lvl>
    <w:lvl w:ilvl="8">
      <w:start w:val="1"/>
      <w:numFmt w:val="lowerLetter"/>
      <w:lvlText w:val="%9."/>
      <w:lvlJc w:val="left"/>
      <w:rPr>
        <w:rFonts w:ascii="Helvetica" w:eastAsia="Helvetica" w:hAnsi="Helvetica" w:cs="Helvetica"/>
        <w:position w:val="0"/>
        <w:lang w:val="en-US"/>
      </w:rPr>
    </w:lvl>
  </w:abstractNum>
  <w:abstractNum w:abstractNumId="7">
    <w:nsid w:val="44646130"/>
    <w:multiLevelType w:val="multilevel"/>
    <w:tmpl w:val="95EAAFDE"/>
    <w:styleLink w:val="List41"/>
    <w:lvl w:ilvl="0">
      <w:start w:val="1"/>
      <w:numFmt w:val="decimal"/>
      <w:lvlText w:val="%1."/>
      <w:lvlJc w:val="left"/>
      <w:rPr>
        <w:rFonts w:ascii="Helvetica" w:eastAsia="Helvetica" w:hAnsi="Helvetica" w:cs="Helvetica"/>
        <w:position w:val="0"/>
        <w:lang w:val="en-US"/>
      </w:rPr>
    </w:lvl>
    <w:lvl w:ilvl="1">
      <w:start w:val="1"/>
      <w:numFmt w:val="decimal"/>
      <w:lvlText w:val="%2."/>
      <w:lvlJc w:val="left"/>
      <w:rPr>
        <w:rFonts w:ascii="Helvetica" w:eastAsia="Helvetica" w:hAnsi="Helvetica" w:cs="Helvetica"/>
        <w:position w:val="0"/>
        <w:lang w:val="en-US"/>
      </w:rPr>
    </w:lvl>
    <w:lvl w:ilvl="2">
      <w:start w:val="1"/>
      <w:numFmt w:val="decimal"/>
      <w:lvlText w:val="%3."/>
      <w:lvlJc w:val="left"/>
      <w:rPr>
        <w:rFonts w:ascii="Helvetica" w:eastAsia="Helvetica" w:hAnsi="Helvetica" w:cs="Helvetica"/>
        <w:position w:val="0"/>
        <w:lang w:val="en-US"/>
      </w:rPr>
    </w:lvl>
    <w:lvl w:ilvl="3">
      <w:start w:val="1"/>
      <w:numFmt w:val="decimal"/>
      <w:lvlText w:val="%4."/>
      <w:lvlJc w:val="left"/>
      <w:rPr>
        <w:rFonts w:ascii="Helvetica" w:eastAsia="Helvetica" w:hAnsi="Helvetica" w:cs="Helvetica"/>
        <w:position w:val="0"/>
        <w:lang w:val="en-US"/>
      </w:rPr>
    </w:lvl>
    <w:lvl w:ilvl="4">
      <w:start w:val="1"/>
      <w:numFmt w:val="decimal"/>
      <w:lvlText w:val="%5."/>
      <w:lvlJc w:val="left"/>
      <w:rPr>
        <w:rFonts w:ascii="Helvetica" w:eastAsia="Helvetica" w:hAnsi="Helvetica" w:cs="Helvetica"/>
        <w:position w:val="0"/>
        <w:lang w:val="en-US"/>
      </w:rPr>
    </w:lvl>
    <w:lvl w:ilvl="5">
      <w:start w:val="1"/>
      <w:numFmt w:val="decimal"/>
      <w:lvlText w:val="%6."/>
      <w:lvlJc w:val="left"/>
      <w:rPr>
        <w:rFonts w:ascii="Helvetica" w:eastAsia="Helvetica" w:hAnsi="Helvetica" w:cs="Helvetica"/>
        <w:position w:val="0"/>
        <w:lang w:val="en-US"/>
      </w:rPr>
    </w:lvl>
    <w:lvl w:ilvl="6">
      <w:start w:val="1"/>
      <w:numFmt w:val="decimal"/>
      <w:lvlText w:val="%7."/>
      <w:lvlJc w:val="left"/>
      <w:rPr>
        <w:rFonts w:ascii="Helvetica" w:eastAsia="Helvetica" w:hAnsi="Helvetica" w:cs="Helvetica"/>
        <w:position w:val="0"/>
        <w:lang w:val="en-US"/>
      </w:rPr>
    </w:lvl>
    <w:lvl w:ilvl="7">
      <w:start w:val="1"/>
      <w:numFmt w:val="decimal"/>
      <w:lvlText w:val="%8."/>
      <w:lvlJc w:val="left"/>
      <w:rPr>
        <w:rFonts w:ascii="Helvetica" w:eastAsia="Helvetica" w:hAnsi="Helvetica" w:cs="Helvetica"/>
        <w:position w:val="0"/>
        <w:lang w:val="en-US"/>
      </w:rPr>
    </w:lvl>
    <w:lvl w:ilvl="8">
      <w:start w:val="1"/>
      <w:numFmt w:val="decimal"/>
      <w:lvlText w:val="%9."/>
      <w:lvlJc w:val="left"/>
      <w:rPr>
        <w:rFonts w:ascii="Helvetica" w:eastAsia="Helvetica" w:hAnsi="Helvetica" w:cs="Helvetica"/>
        <w:position w:val="0"/>
        <w:lang w:val="en-US"/>
      </w:rPr>
    </w:lvl>
  </w:abstractNum>
  <w:abstractNum w:abstractNumId="8">
    <w:nsid w:val="4C1C0A8E"/>
    <w:multiLevelType w:val="multilevel"/>
    <w:tmpl w:val="28AE26B8"/>
    <w:lvl w:ilvl="0">
      <w:start w:val="1"/>
      <w:numFmt w:val="decimal"/>
      <w:lvlText w:val="%1."/>
      <w:lvlJc w:val="left"/>
      <w:rPr>
        <w:rFonts w:ascii="Helvetica" w:eastAsia="Helvetica" w:hAnsi="Helvetica" w:cs="Helvetica"/>
        <w:position w:val="0"/>
        <w:lang w:val="en-US"/>
      </w:rPr>
    </w:lvl>
    <w:lvl w:ilvl="1">
      <w:start w:val="1"/>
      <w:numFmt w:val="decimal"/>
      <w:lvlText w:val="%2."/>
      <w:lvlJc w:val="left"/>
      <w:rPr>
        <w:rFonts w:ascii="Helvetica" w:eastAsia="Helvetica" w:hAnsi="Helvetica" w:cs="Helvetica"/>
        <w:position w:val="0"/>
        <w:lang w:val="en-US"/>
      </w:rPr>
    </w:lvl>
    <w:lvl w:ilvl="2">
      <w:start w:val="1"/>
      <w:numFmt w:val="decimal"/>
      <w:lvlText w:val="%3."/>
      <w:lvlJc w:val="left"/>
      <w:rPr>
        <w:rFonts w:ascii="Helvetica" w:eastAsia="Helvetica" w:hAnsi="Helvetica" w:cs="Helvetica"/>
        <w:position w:val="0"/>
        <w:lang w:val="en-US"/>
      </w:rPr>
    </w:lvl>
    <w:lvl w:ilvl="3">
      <w:start w:val="1"/>
      <w:numFmt w:val="decimal"/>
      <w:lvlText w:val="%4."/>
      <w:lvlJc w:val="left"/>
      <w:rPr>
        <w:rFonts w:ascii="Helvetica" w:eastAsia="Helvetica" w:hAnsi="Helvetica" w:cs="Helvetica"/>
        <w:position w:val="0"/>
        <w:lang w:val="en-US"/>
      </w:rPr>
    </w:lvl>
    <w:lvl w:ilvl="4">
      <w:start w:val="1"/>
      <w:numFmt w:val="decimal"/>
      <w:lvlText w:val="%5."/>
      <w:lvlJc w:val="left"/>
      <w:rPr>
        <w:rFonts w:ascii="Helvetica" w:eastAsia="Helvetica" w:hAnsi="Helvetica" w:cs="Helvetica"/>
        <w:position w:val="0"/>
        <w:lang w:val="en-US"/>
      </w:rPr>
    </w:lvl>
    <w:lvl w:ilvl="5">
      <w:start w:val="1"/>
      <w:numFmt w:val="decimal"/>
      <w:lvlText w:val="%6."/>
      <w:lvlJc w:val="left"/>
      <w:rPr>
        <w:rFonts w:ascii="Helvetica" w:eastAsia="Helvetica" w:hAnsi="Helvetica" w:cs="Helvetica"/>
        <w:position w:val="0"/>
        <w:lang w:val="en-US"/>
      </w:rPr>
    </w:lvl>
    <w:lvl w:ilvl="6">
      <w:start w:val="1"/>
      <w:numFmt w:val="decimal"/>
      <w:lvlText w:val="%7."/>
      <w:lvlJc w:val="left"/>
      <w:rPr>
        <w:rFonts w:ascii="Helvetica" w:eastAsia="Helvetica" w:hAnsi="Helvetica" w:cs="Helvetica"/>
        <w:position w:val="0"/>
        <w:lang w:val="en-US"/>
      </w:rPr>
    </w:lvl>
    <w:lvl w:ilvl="7">
      <w:start w:val="1"/>
      <w:numFmt w:val="decimal"/>
      <w:lvlText w:val="%8."/>
      <w:lvlJc w:val="left"/>
      <w:rPr>
        <w:rFonts w:ascii="Helvetica" w:eastAsia="Helvetica" w:hAnsi="Helvetica" w:cs="Helvetica"/>
        <w:position w:val="0"/>
        <w:lang w:val="en-US"/>
      </w:rPr>
    </w:lvl>
    <w:lvl w:ilvl="8">
      <w:start w:val="1"/>
      <w:numFmt w:val="decimal"/>
      <w:lvlText w:val="%9."/>
      <w:lvlJc w:val="left"/>
      <w:rPr>
        <w:rFonts w:ascii="Helvetica" w:eastAsia="Helvetica" w:hAnsi="Helvetica" w:cs="Helvetica"/>
        <w:position w:val="0"/>
        <w:lang w:val="en-US"/>
      </w:rPr>
    </w:lvl>
  </w:abstractNum>
  <w:abstractNum w:abstractNumId="9">
    <w:nsid w:val="4EEE5142"/>
    <w:multiLevelType w:val="multilevel"/>
    <w:tmpl w:val="44BA1C0A"/>
    <w:styleLink w:val="List1"/>
    <w:lvl w:ilvl="0">
      <w:start w:val="1"/>
      <w:numFmt w:val="decimal"/>
      <w:lvlText w:val="%1."/>
      <w:lvlJc w:val="left"/>
      <w:rPr>
        <w:rFonts w:ascii="Helvetica" w:eastAsia="Helvetica" w:hAnsi="Helvetica" w:cs="Helvetica"/>
        <w:position w:val="0"/>
      </w:rPr>
    </w:lvl>
    <w:lvl w:ilvl="1">
      <w:start w:val="1"/>
      <w:numFmt w:val="lowerLetter"/>
      <w:lvlText w:val="%2."/>
      <w:lvlJc w:val="left"/>
      <w:rPr>
        <w:rFonts w:ascii="Helvetica" w:eastAsia="Helvetica" w:hAnsi="Helvetica" w:cs="Helvetica"/>
        <w:position w:val="0"/>
      </w:rPr>
    </w:lvl>
    <w:lvl w:ilvl="2">
      <w:start w:val="1"/>
      <w:numFmt w:val="lowerRoman"/>
      <w:lvlText w:val="%3."/>
      <w:lvlJc w:val="left"/>
      <w:rPr>
        <w:rFonts w:ascii="Helvetica" w:eastAsia="Helvetica" w:hAnsi="Helvetica" w:cs="Helvetica"/>
        <w:position w:val="0"/>
      </w:rPr>
    </w:lvl>
    <w:lvl w:ilvl="3">
      <w:start w:val="1"/>
      <w:numFmt w:val="decimal"/>
      <w:lvlText w:val="%4."/>
      <w:lvlJc w:val="left"/>
      <w:rPr>
        <w:rFonts w:ascii="Helvetica" w:eastAsia="Helvetica" w:hAnsi="Helvetica" w:cs="Helvetica"/>
        <w:position w:val="0"/>
      </w:rPr>
    </w:lvl>
    <w:lvl w:ilvl="4">
      <w:start w:val="1"/>
      <w:numFmt w:val="lowerLetter"/>
      <w:lvlText w:val="%5."/>
      <w:lvlJc w:val="left"/>
      <w:rPr>
        <w:rFonts w:ascii="Helvetica" w:eastAsia="Helvetica" w:hAnsi="Helvetica" w:cs="Helvetica"/>
        <w:position w:val="0"/>
      </w:rPr>
    </w:lvl>
    <w:lvl w:ilvl="5">
      <w:start w:val="1"/>
      <w:numFmt w:val="lowerRoman"/>
      <w:lvlText w:val="%6."/>
      <w:lvlJc w:val="left"/>
      <w:rPr>
        <w:rFonts w:ascii="Helvetica" w:eastAsia="Helvetica" w:hAnsi="Helvetica" w:cs="Helvetica"/>
        <w:position w:val="0"/>
      </w:rPr>
    </w:lvl>
    <w:lvl w:ilvl="6">
      <w:start w:val="1"/>
      <w:numFmt w:val="decimal"/>
      <w:lvlText w:val="%7."/>
      <w:lvlJc w:val="left"/>
      <w:rPr>
        <w:rFonts w:ascii="Helvetica" w:eastAsia="Helvetica" w:hAnsi="Helvetica" w:cs="Helvetica"/>
        <w:position w:val="0"/>
      </w:rPr>
    </w:lvl>
    <w:lvl w:ilvl="7">
      <w:start w:val="1"/>
      <w:numFmt w:val="lowerLetter"/>
      <w:lvlText w:val="%8."/>
      <w:lvlJc w:val="left"/>
      <w:rPr>
        <w:rFonts w:ascii="Helvetica" w:eastAsia="Helvetica" w:hAnsi="Helvetica" w:cs="Helvetica"/>
        <w:position w:val="0"/>
      </w:rPr>
    </w:lvl>
    <w:lvl w:ilvl="8">
      <w:start w:val="1"/>
      <w:numFmt w:val="lowerRoman"/>
      <w:lvlText w:val="%9."/>
      <w:lvlJc w:val="left"/>
      <w:rPr>
        <w:rFonts w:ascii="Helvetica" w:eastAsia="Helvetica" w:hAnsi="Helvetica" w:cs="Helvetica"/>
        <w:position w:val="0"/>
      </w:rPr>
    </w:lvl>
  </w:abstractNum>
  <w:abstractNum w:abstractNumId="10">
    <w:nsid w:val="566C35ED"/>
    <w:multiLevelType w:val="multilevel"/>
    <w:tmpl w:val="17DC9B56"/>
    <w:lvl w:ilvl="0">
      <w:start w:val="1"/>
      <w:numFmt w:val="lowerLetter"/>
      <w:lvlText w:val="%1."/>
      <w:lvlJc w:val="left"/>
      <w:rPr>
        <w:position w:val="0"/>
      </w:rPr>
    </w:lvl>
    <w:lvl w:ilvl="1">
      <w:start w:val="1"/>
      <w:numFmt w:val="lowerLetter"/>
      <w:lvlText w:val="%2."/>
      <w:lvlJc w:val="left"/>
      <w:rPr>
        <w:position w:val="0"/>
      </w:rPr>
    </w:lvl>
    <w:lvl w:ilvl="2">
      <w:start w:val="1"/>
      <w:numFmt w:val="lowerLetter"/>
      <w:lvlText w:val="%3."/>
      <w:lvlJc w:val="left"/>
      <w:rPr>
        <w:position w:val="0"/>
      </w:rPr>
    </w:lvl>
    <w:lvl w:ilvl="3">
      <w:start w:val="1"/>
      <w:numFmt w:val="lowerLetter"/>
      <w:lvlText w:val="%4."/>
      <w:lvlJc w:val="left"/>
      <w:rPr>
        <w:position w:val="0"/>
      </w:rPr>
    </w:lvl>
    <w:lvl w:ilvl="4">
      <w:start w:val="1"/>
      <w:numFmt w:val="lowerLetter"/>
      <w:lvlText w:val="%5."/>
      <w:lvlJc w:val="left"/>
      <w:rPr>
        <w:position w:val="0"/>
      </w:rPr>
    </w:lvl>
    <w:lvl w:ilvl="5">
      <w:start w:val="1"/>
      <w:numFmt w:val="lowerLetter"/>
      <w:lvlText w:val="%6."/>
      <w:lvlJc w:val="left"/>
      <w:rPr>
        <w:position w:val="0"/>
      </w:rPr>
    </w:lvl>
    <w:lvl w:ilvl="6">
      <w:start w:val="1"/>
      <w:numFmt w:val="lowerLetter"/>
      <w:lvlText w:val="%7."/>
      <w:lvlJc w:val="left"/>
      <w:rPr>
        <w:position w:val="0"/>
      </w:rPr>
    </w:lvl>
    <w:lvl w:ilvl="7">
      <w:start w:val="1"/>
      <w:numFmt w:val="lowerLetter"/>
      <w:lvlText w:val="%8."/>
      <w:lvlJc w:val="left"/>
      <w:rPr>
        <w:position w:val="0"/>
      </w:rPr>
    </w:lvl>
    <w:lvl w:ilvl="8">
      <w:start w:val="1"/>
      <w:numFmt w:val="lowerLetter"/>
      <w:lvlText w:val="%9."/>
      <w:lvlJc w:val="left"/>
      <w:rPr>
        <w:position w:val="0"/>
      </w:rPr>
    </w:lvl>
  </w:abstractNum>
  <w:abstractNum w:abstractNumId="11">
    <w:nsid w:val="584C28B0"/>
    <w:multiLevelType w:val="multilevel"/>
    <w:tmpl w:val="3FC0347A"/>
    <w:styleLink w:val="List51"/>
    <w:lvl w:ilvl="0">
      <w:start w:val="1"/>
      <w:numFmt w:val="lowerLetter"/>
      <w:lvlText w:val="%1."/>
      <w:lvlJc w:val="left"/>
      <w:rPr>
        <w:rFonts w:ascii="Helvetica" w:eastAsia="Helvetica" w:hAnsi="Helvetica" w:cs="Helvetica"/>
        <w:position w:val="0"/>
        <w:lang w:val="en-US"/>
      </w:rPr>
    </w:lvl>
    <w:lvl w:ilvl="1">
      <w:start w:val="1"/>
      <w:numFmt w:val="lowerLetter"/>
      <w:lvlText w:val="%2."/>
      <w:lvlJc w:val="left"/>
      <w:rPr>
        <w:rFonts w:ascii="Helvetica" w:eastAsia="Helvetica" w:hAnsi="Helvetica" w:cs="Helvetica"/>
        <w:position w:val="0"/>
        <w:lang w:val="en-US"/>
      </w:rPr>
    </w:lvl>
    <w:lvl w:ilvl="2">
      <w:start w:val="1"/>
      <w:numFmt w:val="lowerLetter"/>
      <w:lvlText w:val="%3."/>
      <w:lvlJc w:val="left"/>
      <w:rPr>
        <w:rFonts w:ascii="Helvetica" w:eastAsia="Helvetica" w:hAnsi="Helvetica" w:cs="Helvetica"/>
        <w:position w:val="0"/>
        <w:lang w:val="en-US"/>
      </w:rPr>
    </w:lvl>
    <w:lvl w:ilvl="3">
      <w:start w:val="1"/>
      <w:numFmt w:val="lowerLetter"/>
      <w:lvlText w:val="%4."/>
      <w:lvlJc w:val="left"/>
      <w:rPr>
        <w:rFonts w:ascii="Helvetica" w:eastAsia="Helvetica" w:hAnsi="Helvetica" w:cs="Helvetica"/>
        <w:position w:val="0"/>
        <w:lang w:val="en-US"/>
      </w:rPr>
    </w:lvl>
    <w:lvl w:ilvl="4">
      <w:start w:val="1"/>
      <w:numFmt w:val="lowerLetter"/>
      <w:lvlText w:val="%5."/>
      <w:lvlJc w:val="left"/>
      <w:rPr>
        <w:rFonts w:ascii="Helvetica" w:eastAsia="Helvetica" w:hAnsi="Helvetica" w:cs="Helvetica"/>
        <w:position w:val="0"/>
        <w:lang w:val="en-US"/>
      </w:rPr>
    </w:lvl>
    <w:lvl w:ilvl="5">
      <w:start w:val="1"/>
      <w:numFmt w:val="lowerLetter"/>
      <w:lvlText w:val="%6."/>
      <w:lvlJc w:val="left"/>
      <w:rPr>
        <w:rFonts w:ascii="Helvetica" w:eastAsia="Helvetica" w:hAnsi="Helvetica" w:cs="Helvetica"/>
        <w:position w:val="0"/>
        <w:lang w:val="en-US"/>
      </w:rPr>
    </w:lvl>
    <w:lvl w:ilvl="6">
      <w:start w:val="1"/>
      <w:numFmt w:val="lowerLetter"/>
      <w:lvlText w:val="%7."/>
      <w:lvlJc w:val="left"/>
      <w:rPr>
        <w:rFonts w:ascii="Helvetica" w:eastAsia="Helvetica" w:hAnsi="Helvetica" w:cs="Helvetica"/>
        <w:position w:val="0"/>
        <w:lang w:val="en-US"/>
      </w:rPr>
    </w:lvl>
    <w:lvl w:ilvl="7">
      <w:start w:val="1"/>
      <w:numFmt w:val="lowerLetter"/>
      <w:lvlText w:val="%8."/>
      <w:lvlJc w:val="left"/>
      <w:rPr>
        <w:rFonts w:ascii="Helvetica" w:eastAsia="Helvetica" w:hAnsi="Helvetica" w:cs="Helvetica"/>
        <w:position w:val="0"/>
        <w:lang w:val="en-US"/>
      </w:rPr>
    </w:lvl>
    <w:lvl w:ilvl="8">
      <w:start w:val="1"/>
      <w:numFmt w:val="lowerLetter"/>
      <w:lvlText w:val="%9."/>
      <w:lvlJc w:val="left"/>
      <w:rPr>
        <w:rFonts w:ascii="Helvetica" w:eastAsia="Helvetica" w:hAnsi="Helvetica" w:cs="Helvetica"/>
        <w:position w:val="0"/>
        <w:lang w:val="en-US"/>
      </w:rPr>
    </w:lvl>
  </w:abstractNum>
  <w:abstractNum w:abstractNumId="12">
    <w:nsid w:val="5C5D22D6"/>
    <w:multiLevelType w:val="multilevel"/>
    <w:tmpl w:val="2E88916E"/>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13">
    <w:nsid w:val="5D5E38BF"/>
    <w:multiLevelType w:val="multilevel"/>
    <w:tmpl w:val="9258B436"/>
    <w:lvl w:ilvl="0">
      <w:start w:val="1"/>
      <w:numFmt w:val="lowerLetter"/>
      <w:lvlText w:val="%1."/>
      <w:lvlJc w:val="left"/>
      <w:rPr>
        <w:position w:val="0"/>
      </w:rPr>
    </w:lvl>
    <w:lvl w:ilvl="1">
      <w:start w:val="1"/>
      <w:numFmt w:val="lowerLetter"/>
      <w:lvlText w:val="%2."/>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14">
    <w:nsid w:val="61931BD7"/>
    <w:multiLevelType w:val="multilevel"/>
    <w:tmpl w:val="55424394"/>
    <w:lvl w:ilvl="0">
      <w:start w:val="1"/>
      <w:numFmt w:val="decimal"/>
      <w:lvlText w:val="%1."/>
      <w:lvlJc w:val="left"/>
      <w:rPr>
        <w:position w:val="0"/>
      </w:rPr>
    </w:lvl>
    <w:lvl w:ilvl="1">
      <w:start w:val="1"/>
      <w:numFmt w:val="lowerLetter"/>
      <w:lvlText w:val="%2."/>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15">
    <w:nsid w:val="61E1330D"/>
    <w:multiLevelType w:val="multilevel"/>
    <w:tmpl w:val="8382A0E2"/>
    <w:styleLink w:val="List6"/>
    <w:lvl w:ilvl="0">
      <w:start w:val="1"/>
      <w:numFmt w:val="decimal"/>
      <w:lvlText w:val="%1."/>
      <w:lvlJc w:val="left"/>
      <w:rPr>
        <w:rFonts w:ascii="Helvetica" w:eastAsia="Helvetica" w:hAnsi="Helvetica" w:cs="Helvetica"/>
        <w:position w:val="0"/>
        <w:lang w:val="en-US"/>
      </w:rPr>
    </w:lvl>
    <w:lvl w:ilvl="1">
      <w:start w:val="1"/>
      <w:numFmt w:val="decimal"/>
      <w:lvlText w:val="%2."/>
      <w:lvlJc w:val="left"/>
      <w:rPr>
        <w:rFonts w:ascii="Helvetica" w:eastAsia="Helvetica" w:hAnsi="Helvetica" w:cs="Helvetica"/>
        <w:position w:val="0"/>
        <w:lang w:val="en-US"/>
      </w:rPr>
    </w:lvl>
    <w:lvl w:ilvl="2">
      <w:start w:val="1"/>
      <w:numFmt w:val="decimal"/>
      <w:lvlText w:val="%3."/>
      <w:lvlJc w:val="left"/>
      <w:rPr>
        <w:rFonts w:ascii="Helvetica" w:eastAsia="Helvetica" w:hAnsi="Helvetica" w:cs="Helvetica"/>
        <w:position w:val="0"/>
        <w:lang w:val="en-US"/>
      </w:rPr>
    </w:lvl>
    <w:lvl w:ilvl="3">
      <w:start w:val="1"/>
      <w:numFmt w:val="decimal"/>
      <w:lvlText w:val="%4."/>
      <w:lvlJc w:val="left"/>
      <w:rPr>
        <w:rFonts w:ascii="Helvetica" w:eastAsia="Helvetica" w:hAnsi="Helvetica" w:cs="Helvetica"/>
        <w:position w:val="0"/>
        <w:lang w:val="en-US"/>
      </w:rPr>
    </w:lvl>
    <w:lvl w:ilvl="4">
      <w:start w:val="1"/>
      <w:numFmt w:val="decimal"/>
      <w:lvlText w:val="%5."/>
      <w:lvlJc w:val="left"/>
      <w:rPr>
        <w:rFonts w:ascii="Helvetica" w:eastAsia="Helvetica" w:hAnsi="Helvetica" w:cs="Helvetica"/>
        <w:position w:val="0"/>
        <w:lang w:val="en-US"/>
      </w:rPr>
    </w:lvl>
    <w:lvl w:ilvl="5">
      <w:start w:val="1"/>
      <w:numFmt w:val="decimal"/>
      <w:lvlText w:val="%6."/>
      <w:lvlJc w:val="left"/>
      <w:rPr>
        <w:rFonts w:ascii="Helvetica" w:eastAsia="Helvetica" w:hAnsi="Helvetica" w:cs="Helvetica"/>
        <w:position w:val="0"/>
        <w:lang w:val="en-US"/>
      </w:rPr>
    </w:lvl>
    <w:lvl w:ilvl="6">
      <w:start w:val="1"/>
      <w:numFmt w:val="decimal"/>
      <w:lvlText w:val="%7."/>
      <w:lvlJc w:val="left"/>
      <w:rPr>
        <w:rFonts w:ascii="Helvetica" w:eastAsia="Helvetica" w:hAnsi="Helvetica" w:cs="Helvetica"/>
        <w:position w:val="0"/>
        <w:lang w:val="en-US"/>
      </w:rPr>
    </w:lvl>
    <w:lvl w:ilvl="7">
      <w:start w:val="1"/>
      <w:numFmt w:val="decimal"/>
      <w:lvlText w:val="%8."/>
      <w:lvlJc w:val="left"/>
      <w:rPr>
        <w:rFonts w:ascii="Helvetica" w:eastAsia="Helvetica" w:hAnsi="Helvetica" w:cs="Helvetica"/>
        <w:position w:val="0"/>
        <w:lang w:val="en-US"/>
      </w:rPr>
    </w:lvl>
    <w:lvl w:ilvl="8">
      <w:start w:val="1"/>
      <w:numFmt w:val="decimal"/>
      <w:lvlText w:val="%9."/>
      <w:lvlJc w:val="left"/>
      <w:rPr>
        <w:rFonts w:ascii="Helvetica" w:eastAsia="Helvetica" w:hAnsi="Helvetica" w:cs="Helvetica"/>
        <w:position w:val="0"/>
        <w:lang w:val="en-US"/>
      </w:rPr>
    </w:lvl>
  </w:abstractNum>
  <w:abstractNum w:abstractNumId="16">
    <w:nsid w:val="64474147"/>
    <w:multiLevelType w:val="multilevel"/>
    <w:tmpl w:val="F440E20C"/>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17">
    <w:nsid w:val="68DD3A60"/>
    <w:multiLevelType w:val="multilevel"/>
    <w:tmpl w:val="48D6C2DC"/>
    <w:styleLink w:val="List21"/>
    <w:lvl w:ilvl="0">
      <w:start w:val="1"/>
      <w:numFmt w:val="decimal"/>
      <w:lvlText w:val="%1."/>
      <w:lvlJc w:val="left"/>
      <w:rPr>
        <w:rFonts w:ascii="Helvetica" w:eastAsia="Helvetica" w:hAnsi="Helvetica" w:cs="Helvetica"/>
        <w:position w:val="0"/>
      </w:rPr>
    </w:lvl>
    <w:lvl w:ilvl="1">
      <w:start w:val="1"/>
      <w:numFmt w:val="lowerLetter"/>
      <w:lvlText w:val="%2."/>
      <w:lvlJc w:val="left"/>
      <w:rPr>
        <w:rFonts w:ascii="Helvetica" w:eastAsia="Helvetica" w:hAnsi="Helvetica" w:cs="Helvetica"/>
        <w:position w:val="0"/>
      </w:rPr>
    </w:lvl>
    <w:lvl w:ilvl="2">
      <w:start w:val="1"/>
      <w:numFmt w:val="lowerRoman"/>
      <w:lvlText w:val="%3."/>
      <w:lvlJc w:val="left"/>
      <w:rPr>
        <w:rFonts w:ascii="Helvetica" w:eastAsia="Helvetica" w:hAnsi="Helvetica" w:cs="Helvetica"/>
        <w:position w:val="0"/>
      </w:rPr>
    </w:lvl>
    <w:lvl w:ilvl="3">
      <w:start w:val="1"/>
      <w:numFmt w:val="decimal"/>
      <w:lvlText w:val="%4."/>
      <w:lvlJc w:val="left"/>
      <w:rPr>
        <w:rFonts w:ascii="Helvetica" w:eastAsia="Helvetica" w:hAnsi="Helvetica" w:cs="Helvetica"/>
        <w:position w:val="0"/>
      </w:rPr>
    </w:lvl>
    <w:lvl w:ilvl="4">
      <w:start w:val="1"/>
      <w:numFmt w:val="lowerLetter"/>
      <w:lvlText w:val="%5."/>
      <w:lvlJc w:val="left"/>
      <w:rPr>
        <w:rFonts w:ascii="Helvetica" w:eastAsia="Helvetica" w:hAnsi="Helvetica" w:cs="Helvetica"/>
        <w:position w:val="0"/>
      </w:rPr>
    </w:lvl>
    <w:lvl w:ilvl="5">
      <w:start w:val="1"/>
      <w:numFmt w:val="lowerRoman"/>
      <w:lvlText w:val="%6."/>
      <w:lvlJc w:val="left"/>
      <w:rPr>
        <w:rFonts w:ascii="Helvetica" w:eastAsia="Helvetica" w:hAnsi="Helvetica" w:cs="Helvetica"/>
        <w:position w:val="0"/>
      </w:rPr>
    </w:lvl>
    <w:lvl w:ilvl="6">
      <w:start w:val="1"/>
      <w:numFmt w:val="decimal"/>
      <w:lvlText w:val="%7."/>
      <w:lvlJc w:val="left"/>
      <w:rPr>
        <w:rFonts w:ascii="Helvetica" w:eastAsia="Helvetica" w:hAnsi="Helvetica" w:cs="Helvetica"/>
        <w:position w:val="0"/>
      </w:rPr>
    </w:lvl>
    <w:lvl w:ilvl="7">
      <w:start w:val="1"/>
      <w:numFmt w:val="lowerLetter"/>
      <w:lvlText w:val="%8."/>
      <w:lvlJc w:val="left"/>
      <w:rPr>
        <w:rFonts w:ascii="Helvetica" w:eastAsia="Helvetica" w:hAnsi="Helvetica" w:cs="Helvetica"/>
        <w:position w:val="0"/>
      </w:rPr>
    </w:lvl>
    <w:lvl w:ilvl="8">
      <w:start w:val="1"/>
      <w:numFmt w:val="lowerRoman"/>
      <w:lvlText w:val="%9."/>
      <w:lvlJc w:val="left"/>
      <w:rPr>
        <w:rFonts w:ascii="Helvetica" w:eastAsia="Helvetica" w:hAnsi="Helvetica" w:cs="Helvetica"/>
        <w:position w:val="0"/>
      </w:rPr>
    </w:lvl>
  </w:abstractNum>
  <w:abstractNum w:abstractNumId="18">
    <w:nsid w:val="6A382836"/>
    <w:multiLevelType w:val="multilevel"/>
    <w:tmpl w:val="CC2A1F52"/>
    <w:lvl w:ilvl="0">
      <w:start w:val="1"/>
      <w:numFmt w:val="decimal"/>
      <w:lvlText w:val="%1."/>
      <w:lvlJc w:val="left"/>
      <w:rPr>
        <w:rFonts w:ascii="Helvetica" w:eastAsia="Helvetica" w:hAnsi="Helvetica" w:cs="Helvetica"/>
        <w:position w:val="0"/>
      </w:rPr>
    </w:lvl>
    <w:lvl w:ilvl="1">
      <w:start w:val="1"/>
      <w:numFmt w:val="lowerLetter"/>
      <w:lvlText w:val="%2."/>
      <w:lvlJc w:val="left"/>
      <w:rPr>
        <w:rFonts w:ascii="Helvetica" w:eastAsia="Helvetica" w:hAnsi="Helvetica" w:cs="Helvetica"/>
        <w:position w:val="0"/>
      </w:rPr>
    </w:lvl>
    <w:lvl w:ilvl="2">
      <w:start w:val="1"/>
      <w:numFmt w:val="lowerRoman"/>
      <w:lvlText w:val="%3."/>
      <w:lvlJc w:val="left"/>
      <w:rPr>
        <w:rFonts w:ascii="Helvetica" w:eastAsia="Helvetica" w:hAnsi="Helvetica" w:cs="Helvetica"/>
        <w:position w:val="0"/>
      </w:rPr>
    </w:lvl>
    <w:lvl w:ilvl="3">
      <w:start w:val="1"/>
      <w:numFmt w:val="decimal"/>
      <w:lvlText w:val="%4."/>
      <w:lvlJc w:val="left"/>
      <w:rPr>
        <w:rFonts w:ascii="Helvetica" w:eastAsia="Helvetica" w:hAnsi="Helvetica" w:cs="Helvetica"/>
        <w:position w:val="0"/>
      </w:rPr>
    </w:lvl>
    <w:lvl w:ilvl="4">
      <w:start w:val="1"/>
      <w:numFmt w:val="lowerLetter"/>
      <w:lvlText w:val="%5."/>
      <w:lvlJc w:val="left"/>
      <w:rPr>
        <w:rFonts w:ascii="Helvetica" w:eastAsia="Helvetica" w:hAnsi="Helvetica" w:cs="Helvetica"/>
        <w:position w:val="0"/>
      </w:rPr>
    </w:lvl>
    <w:lvl w:ilvl="5">
      <w:start w:val="1"/>
      <w:numFmt w:val="lowerRoman"/>
      <w:lvlText w:val="%6."/>
      <w:lvlJc w:val="left"/>
      <w:rPr>
        <w:rFonts w:ascii="Helvetica" w:eastAsia="Helvetica" w:hAnsi="Helvetica" w:cs="Helvetica"/>
        <w:position w:val="0"/>
      </w:rPr>
    </w:lvl>
    <w:lvl w:ilvl="6">
      <w:start w:val="1"/>
      <w:numFmt w:val="decimal"/>
      <w:lvlText w:val="%7."/>
      <w:lvlJc w:val="left"/>
      <w:rPr>
        <w:rFonts w:ascii="Helvetica" w:eastAsia="Helvetica" w:hAnsi="Helvetica" w:cs="Helvetica"/>
        <w:position w:val="0"/>
      </w:rPr>
    </w:lvl>
    <w:lvl w:ilvl="7">
      <w:start w:val="1"/>
      <w:numFmt w:val="lowerLetter"/>
      <w:lvlText w:val="%8."/>
      <w:lvlJc w:val="left"/>
      <w:rPr>
        <w:rFonts w:ascii="Helvetica" w:eastAsia="Helvetica" w:hAnsi="Helvetica" w:cs="Helvetica"/>
        <w:position w:val="0"/>
      </w:rPr>
    </w:lvl>
    <w:lvl w:ilvl="8">
      <w:start w:val="1"/>
      <w:numFmt w:val="lowerRoman"/>
      <w:lvlText w:val="%9."/>
      <w:lvlJc w:val="left"/>
      <w:rPr>
        <w:rFonts w:ascii="Helvetica" w:eastAsia="Helvetica" w:hAnsi="Helvetica" w:cs="Helvetica"/>
        <w:position w:val="0"/>
      </w:rPr>
    </w:lvl>
  </w:abstractNum>
  <w:abstractNum w:abstractNumId="19">
    <w:nsid w:val="6C3743B2"/>
    <w:multiLevelType w:val="multilevel"/>
    <w:tmpl w:val="8BFA63FC"/>
    <w:styleLink w:val="ImportedStyle80"/>
    <w:lvl w:ilvl="0">
      <w:start w:val="7"/>
      <w:numFmt w:val="lowerLetter"/>
      <w:lvlText w:val="%1."/>
      <w:lvlJc w:val="left"/>
      <w:pPr>
        <w:tabs>
          <w:tab w:val="num" w:pos="720"/>
        </w:tabs>
        <w:ind w:left="72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1">
      <w:start w:val="1"/>
      <w:numFmt w:val="lowerLetter"/>
      <w:lvlText w:val="%2."/>
      <w:lvlJc w:val="left"/>
      <w:pPr>
        <w:tabs>
          <w:tab w:val="num" w:pos="1440"/>
        </w:tabs>
        <w:ind w:left="144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2">
      <w:start w:val="1"/>
      <w:numFmt w:val="lowerLetter"/>
      <w:lvlText w:val="%3."/>
      <w:lvlJc w:val="left"/>
      <w:pPr>
        <w:tabs>
          <w:tab w:val="num" w:pos="2160"/>
        </w:tabs>
        <w:ind w:left="216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3">
      <w:start w:val="1"/>
      <w:numFmt w:val="lowerLetter"/>
      <w:lvlText w:val="%4."/>
      <w:lvlJc w:val="left"/>
      <w:pPr>
        <w:tabs>
          <w:tab w:val="num" w:pos="2880"/>
        </w:tabs>
        <w:ind w:left="288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4">
      <w:start w:val="1"/>
      <w:numFmt w:val="lowerLetter"/>
      <w:lvlText w:val="%5."/>
      <w:lvlJc w:val="left"/>
      <w:pPr>
        <w:tabs>
          <w:tab w:val="num" w:pos="3600"/>
        </w:tabs>
        <w:ind w:left="360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5">
      <w:start w:val="1"/>
      <w:numFmt w:val="lowerLetter"/>
      <w:lvlText w:val="%6."/>
      <w:lvlJc w:val="left"/>
      <w:pPr>
        <w:tabs>
          <w:tab w:val="num" w:pos="4320"/>
        </w:tabs>
        <w:ind w:left="432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6">
      <w:start w:val="1"/>
      <w:numFmt w:val="lowerLetter"/>
      <w:lvlText w:val="%7."/>
      <w:lvlJc w:val="left"/>
      <w:pPr>
        <w:tabs>
          <w:tab w:val="num" w:pos="5040"/>
        </w:tabs>
        <w:ind w:left="504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7">
      <w:start w:val="1"/>
      <w:numFmt w:val="lowerLetter"/>
      <w:lvlText w:val="%8."/>
      <w:lvlJc w:val="left"/>
      <w:pPr>
        <w:tabs>
          <w:tab w:val="num" w:pos="5760"/>
        </w:tabs>
        <w:ind w:left="576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8">
      <w:start w:val="1"/>
      <w:numFmt w:val="lowerLetter"/>
      <w:lvlText w:val="%9."/>
      <w:lvlJc w:val="left"/>
      <w:pPr>
        <w:tabs>
          <w:tab w:val="num" w:pos="6480"/>
        </w:tabs>
        <w:ind w:left="648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abstractNum>
  <w:abstractNum w:abstractNumId="20">
    <w:nsid w:val="6D871C23"/>
    <w:multiLevelType w:val="multilevel"/>
    <w:tmpl w:val="48AE90C8"/>
    <w:lvl w:ilvl="0">
      <w:start w:val="1"/>
      <w:numFmt w:val="lowerLetter"/>
      <w:lvlText w:val="%1."/>
      <w:lvlJc w:val="left"/>
      <w:rPr>
        <w:rFonts w:ascii="Helvetica" w:eastAsia="Helvetica" w:hAnsi="Helvetica" w:cs="Helvetica"/>
        <w:position w:val="0"/>
        <w:lang w:val="en-US"/>
      </w:rPr>
    </w:lvl>
    <w:lvl w:ilvl="1">
      <w:start w:val="1"/>
      <w:numFmt w:val="lowerLetter"/>
      <w:lvlText w:val="%2."/>
      <w:lvlJc w:val="left"/>
      <w:rPr>
        <w:rFonts w:ascii="Helvetica" w:eastAsia="Helvetica" w:hAnsi="Helvetica" w:cs="Helvetica"/>
        <w:position w:val="0"/>
        <w:lang w:val="en-US"/>
      </w:rPr>
    </w:lvl>
    <w:lvl w:ilvl="2">
      <w:start w:val="1"/>
      <w:numFmt w:val="lowerLetter"/>
      <w:lvlText w:val="%3."/>
      <w:lvlJc w:val="left"/>
      <w:rPr>
        <w:rFonts w:ascii="Helvetica" w:eastAsia="Helvetica" w:hAnsi="Helvetica" w:cs="Helvetica"/>
        <w:position w:val="0"/>
        <w:lang w:val="en-US"/>
      </w:rPr>
    </w:lvl>
    <w:lvl w:ilvl="3">
      <w:start w:val="1"/>
      <w:numFmt w:val="lowerLetter"/>
      <w:lvlText w:val="%4."/>
      <w:lvlJc w:val="left"/>
      <w:rPr>
        <w:rFonts w:ascii="Helvetica" w:eastAsia="Helvetica" w:hAnsi="Helvetica" w:cs="Helvetica"/>
        <w:position w:val="0"/>
        <w:lang w:val="en-US"/>
      </w:rPr>
    </w:lvl>
    <w:lvl w:ilvl="4">
      <w:start w:val="1"/>
      <w:numFmt w:val="lowerLetter"/>
      <w:lvlText w:val="%5."/>
      <w:lvlJc w:val="left"/>
      <w:rPr>
        <w:rFonts w:ascii="Helvetica" w:eastAsia="Helvetica" w:hAnsi="Helvetica" w:cs="Helvetica"/>
        <w:position w:val="0"/>
        <w:lang w:val="en-US"/>
      </w:rPr>
    </w:lvl>
    <w:lvl w:ilvl="5">
      <w:start w:val="1"/>
      <w:numFmt w:val="lowerLetter"/>
      <w:lvlText w:val="%6."/>
      <w:lvlJc w:val="left"/>
      <w:rPr>
        <w:rFonts w:ascii="Helvetica" w:eastAsia="Helvetica" w:hAnsi="Helvetica" w:cs="Helvetica"/>
        <w:position w:val="0"/>
        <w:lang w:val="en-US"/>
      </w:rPr>
    </w:lvl>
    <w:lvl w:ilvl="6">
      <w:start w:val="1"/>
      <w:numFmt w:val="lowerLetter"/>
      <w:lvlText w:val="%7."/>
      <w:lvlJc w:val="left"/>
      <w:rPr>
        <w:rFonts w:ascii="Helvetica" w:eastAsia="Helvetica" w:hAnsi="Helvetica" w:cs="Helvetica"/>
        <w:position w:val="0"/>
        <w:lang w:val="en-US"/>
      </w:rPr>
    </w:lvl>
    <w:lvl w:ilvl="7">
      <w:start w:val="1"/>
      <w:numFmt w:val="lowerLetter"/>
      <w:lvlText w:val="%8."/>
      <w:lvlJc w:val="left"/>
      <w:rPr>
        <w:rFonts w:ascii="Helvetica" w:eastAsia="Helvetica" w:hAnsi="Helvetica" w:cs="Helvetica"/>
        <w:position w:val="0"/>
        <w:lang w:val="en-US"/>
      </w:rPr>
    </w:lvl>
    <w:lvl w:ilvl="8">
      <w:start w:val="1"/>
      <w:numFmt w:val="lowerLetter"/>
      <w:lvlText w:val="%9."/>
      <w:lvlJc w:val="left"/>
      <w:rPr>
        <w:rFonts w:ascii="Helvetica" w:eastAsia="Helvetica" w:hAnsi="Helvetica" w:cs="Helvetica"/>
        <w:position w:val="0"/>
        <w:lang w:val="en-US"/>
      </w:rPr>
    </w:lvl>
  </w:abstractNum>
  <w:abstractNum w:abstractNumId="21">
    <w:nsid w:val="6FFA242E"/>
    <w:multiLevelType w:val="multilevel"/>
    <w:tmpl w:val="794820D2"/>
    <w:lvl w:ilvl="0">
      <w:start w:val="1"/>
      <w:numFmt w:val="decimal"/>
      <w:lvlText w:val="%1."/>
      <w:lvlJc w:val="left"/>
      <w:rPr>
        <w:position w:val="0"/>
      </w:rPr>
    </w:lvl>
    <w:lvl w:ilvl="1">
      <w:start w:val="1"/>
      <w:numFmt w:val="lowerLetter"/>
      <w:lvlText w:val="%2."/>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22">
    <w:nsid w:val="70D73AE7"/>
    <w:multiLevelType w:val="multilevel"/>
    <w:tmpl w:val="E6A4B70C"/>
    <w:lvl w:ilvl="0">
      <w:start w:val="1"/>
      <w:numFmt w:val="lowerLetter"/>
      <w:lvlText w:val="%1."/>
      <w:lvlJc w:val="left"/>
      <w:pPr>
        <w:tabs>
          <w:tab w:val="num" w:pos="720"/>
        </w:tabs>
        <w:ind w:left="72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1">
      <w:start w:val="1"/>
      <w:numFmt w:val="lowerLetter"/>
      <w:lvlText w:val="%2."/>
      <w:lvlJc w:val="left"/>
      <w:pPr>
        <w:tabs>
          <w:tab w:val="num" w:pos="1440"/>
        </w:tabs>
        <w:ind w:left="144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2">
      <w:start w:val="1"/>
      <w:numFmt w:val="lowerLetter"/>
      <w:lvlText w:val="%3."/>
      <w:lvlJc w:val="left"/>
      <w:pPr>
        <w:tabs>
          <w:tab w:val="num" w:pos="2160"/>
        </w:tabs>
        <w:ind w:left="216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3">
      <w:start w:val="1"/>
      <w:numFmt w:val="lowerLetter"/>
      <w:lvlText w:val="%4."/>
      <w:lvlJc w:val="left"/>
      <w:pPr>
        <w:tabs>
          <w:tab w:val="num" w:pos="2880"/>
        </w:tabs>
        <w:ind w:left="288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4">
      <w:start w:val="1"/>
      <w:numFmt w:val="lowerLetter"/>
      <w:lvlText w:val="%5."/>
      <w:lvlJc w:val="left"/>
      <w:pPr>
        <w:tabs>
          <w:tab w:val="num" w:pos="3600"/>
        </w:tabs>
        <w:ind w:left="360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5">
      <w:start w:val="1"/>
      <w:numFmt w:val="lowerLetter"/>
      <w:lvlText w:val="%6."/>
      <w:lvlJc w:val="left"/>
      <w:pPr>
        <w:tabs>
          <w:tab w:val="num" w:pos="4320"/>
        </w:tabs>
        <w:ind w:left="432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6">
      <w:start w:val="1"/>
      <w:numFmt w:val="lowerLetter"/>
      <w:lvlText w:val="%7."/>
      <w:lvlJc w:val="left"/>
      <w:pPr>
        <w:tabs>
          <w:tab w:val="num" w:pos="5040"/>
        </w:tabs>
        <w:ind w:left="504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7">
      <w:start w:val="1"/>
      <w:numFmt w:val="lowerLetter"/>
      <w:lvlText w:val="%8."/>
      <w:lvlJc w:val="left"/>
      <w:pPr>
        <w:tabs>
          <w:tab w:val="num" w:pos="5760"/>
        </w:tabs>
        <w:ind w:left="576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lvl w:ilvl="8">
      <w:start w:val="1"/>
      <w:numFmt w:val="lowerLetter"/>
      <w:lvlText w:val="%9."/>
      <w:lvlJc w:val="left"/>
      <w:pPr>
        <w:tabs>
          <w:tab w:val="num" w:pos="6480"/>
        </w:tabs>
        <w:ind w:left="6480" w:hanging="360"/>
      </w:pPr>
      <w:rPr>
        <w:rFonts w:ascii="Helvetica" w:eastAsia="Helvetica" w:hAnsi="Helvetica" w:cs="Helvetica"/>
        <w:b/>
        <w:bCs/>
        <w:caps w:val="0"/>
        <w:smallCaps w:val="0"/>
        <w:strike w:val="0"/>
        <w:dstrike w:val="0"/>
        <w:outline w:val="0"/>
        <w:color w:val="000000"/>
        <w:spacing w:val="0"/>
        <w:kern w:val="0"/>
        <w:position w:val="0"/>
        <w:sz w:val="24"/>
        <w:szCs w:val="24"/>
        <w:u w:val="none" w:color="000000"/>
        <w:vertAlign w:val="baseline"/>
        <w:lang w:val="en-US"/>
      </w:rPr>
    </w:lvl>
  </w:abstractNum>
  <w:abstractNum w:abstractNumId="23">
    <w:nsid w:val="72586802"/>
    <w:multiLevelType w:val="multilevel"/>
    <w:tmpl w:val="CBCCD4CA"/>
    <w:lvl w:ilvl="0">
      <w:start w:val="1"/>
      <w:numFmt w:val="decimal"/>
      <w:lvlText w:val="%1."/>
      <w:lvlJc w:val="left"/>
      <w:rPr>
        <w:rFonts w:ascii="Helvetica" w:eastAsia="Helvetica" w:hAnsi="Helvetica" w:cs="Helvetica"/>
        <w:position w:val="0"/>
        <w:lang w:val="en-US"/>
      </w:rPr>
    </w:lvl>
    <w:lvl w:ilvl="1">
      <w:start w:val="1"/>
      <w:numFmt w:val="decimal"/>
      <w:lvlText w:val="%2."/>
      <w:lvlJc w:val="left"/>
      <w:rPr>
        <w:rFonts w:ascii="Helvetica" w:eastAsia="Helvetica" w:hAnsi="Helvetica" w:cs="Helvetica"/>
        <w:position w:val="0"/>
        <w:lang w:val="en-US"/>
      </w:rPr>
    </w:lvl>
    <w:lvl w:ilvl="2">
      <w:start w:val="1"/>
      <w:numFmt w:val="decimal"/>
      <w:lvlText w:val="%3."/>
      <w:lvlJc w:val="left"/>
      <w:rPr>
        <w:rFonts w:ascii="Helvetica" w:eastAsia="Helvetica" w:hAnsi="Helvetica" w:cs="Helvetica"/>
        <w:position w:val="0"/>
        <w:lang w:val="en-US"/>
      </w:rPr>
    </w:lvl>
    <w:lvl w:ilvl="3">
      <w:start w:val="1"/>
      <w:numFmt w:val="decimal"/>
      <w:lvlText w:val="%4."/>
      <w:lvlJc w:val="left"/>
      <w:rPr>
        <w:rFonts w:ascii="Helvetica" w:eastAsia="Helvetica" w:hAnsi="Helvetica" w:cs="Helvetica"/>
        <w:position w:val="0"/>
        <w:lang w:val="en-US"/>
      </w:rPr>
    </w:lvl>
    <w:lvl w:ilvl="4">
      <w:start w:val="1"/>
      <w:numFmt w:val="decimal"/>
      <w:lvlText w:val="%5."/>
      <w:lvlJc w:val="left"/>
      <w:rPr>
        <w:rFonts w:ascii="Helvetica" w:eastAsia="Helvetica" w:hAnsi="Helvetica" w:cs="Helvetica"/>
        <w:position w:val="0"/>
        <w:lang w:val="en-US"/>
      </w:rPr>
    </w:lvl>
    <w:lvl w:ilvl="5">
      <w:start w:val="1"/>
      <w:numFmt w:val="decimal"/>
      <w:lvlText w:val="%6."/>
      <w:lvlJc w:val="left"/>
      <w:rPr>
        <w:rFonts w:ascii="Helvetica" w:eastAsia="Helvetica" w:hAnsi="Helvetica" w:cs="Helvetica"/>
        <w:position w:val="0"/>
        <w:lang w:val="en-US"/>
      </w:rPr>
    </w:lvl>
    <w:lvl w:ilvl="6">
      <w:start w:val="1"/>
      <w:numFmt w:val="decimal"/>
      <w:lvlText w:val="%7."/>
      <w:lvlJc w:val="left"/>
      <w:rPr>
        <w:rFonts w:ascii="Helvetica" w:eastAsia="Helvetica" w:hAnsi="Helvetica" w:cs="Helvetica"/>
        <w:position w:val="0"/>
        <w:lang w:val="en-US"/>
      </w:rPr>
    </w:lvl>
    <w:lvl w:ilvl="7">
      <w:start w:val="1"/>
      <w:numFmt w:val="decimal"/>
      <w:lvlText w:val="%8."/>
      <w:lvlJc w:val="left"/>
      <w:rPr>
        <w:rFonts w:ascii="Helvetica" w:eastAsia="Helvetica" w:hAnsi="Helvetica" w:cs="Helvetica"/>
        <w:position w:val="0"/>
        <w:lang w:val="en-US"/>
      </w:rPr>
    </w:lvl>
    <w:lvl w:ilvl="8">
      <w:start w:val="1"/>
      <w:numFmt w:val="decimal"/>
      <w:lvlText w:val="%9."/>
      <w:lvlJc w:val="left"/>
      <w:rPr>
        <w:rFonts w:ascii="Helvetica" w:eastAsia="Helvetica" w:hAnsi="Helvetica" w:cs="Helvetica"/>
        <w:position w:val="0"/>
        <w:lang w:val="en-US"/>
      </w:rPr>
    </w:lvl>
  </w:abstractNum>
  <w:abstractNum w:abstractNumId="24">
    <w:nsid w:val="767D6F05"/>
    <w:multiLevelType w:val="multilevel"/>
    <w:tmpl w:val="DFEC1C9A"/>
    <w:lvl w:ilvl="0">
      <w:start w:val="1"/>
      <w:numFmt w:val="lowerLetter"/>
      <w:lvlText w:val="%1."/>
      <w:lvlJc w:val="left"/>
      <w:rPr>
        <w:position w:val="0"/>
      </w:rPr>
    </w:lvl>
    <w:lvl w:ilvl="1">
      <w:start w:val="1"/>
      <w:numFmt w:val="lowerLetter"/>
      <w:lvlText w:val="%2."/>
      <w:lvlJc w:val="left"/>
      <w:rPr>
        <w:position w:val="0"/>
      </w:rPr>
    </w:lvl>
    <w:lvl w:ilvl="2">
      <w:start w:val="1"/>
      <w:numFmt w:val="lowerLetter"/>
      <w:lvlText w:val="%3."/>
      <w:lvlJc w:val="left"/>
      <w:rPr>
        <w:position w:val="0"/>
      </w:rPr>
    </w:lvl>
    <w:lvl w:ilvl="3">
      <w:start w:val="1"/>
      <w:numFmt w:val="lowerLetter"/>
      <w:lvlText w:val="%4."/>
      <w:lvlJc w:val="left"/>
      <w:rPr>
        <w:position w:val="0"/>
      </w:rPr>
    </w:lvl>
    <w:lvl w:ilvl="4">
      <w:start w:val="1"/>
      <w:numFmt w:val="lowerLetter"/>
      <w:lvlText w:val="%5."/>
      <w:lvlJc w:val="left"/>
      <w:rPr>
        <w:position w:val="0"/>
      </w:rPr>
    </w:lvl>
    <w:lvl w:ilvl="5">
      <w:start w:val="1"/>
      <w:numFmt w:val="lowerLetter"/>
      <w:lvlText w:val="%6."/>
      <w:lvlJc w:val="left"/>
      <w:rPr>
        <w:position w:val="0"/>
      </w:rPr>
    </w:lvl>
    <w:lvl w:ilvl="6">
      <w:start w:val="1"/>
      <w:numFmt w:val="lowerLetter"/>
      <w:lvlText w:val="%7."/>
      <w:lvlJc w:val="left"/>
      <w:rPr>
        <w:position w:val="0"/>
      </w:rPr>
    </w:lvl>
    <w:lvl w:ilvl="7">
      <w:start w:val="1"/>
      <w:numFmt w:val="lowerLetter"/>
      <w:lvlText w:val="%8."/>
      <w:lvlJc w:val="left"/>
      <w:rPr>
        <w:position w:val="0"/>
      </w:rPr>
    </w:lvl>
    <w:lvl w:ilvl="8">
      <w:start w:val="1"/>
      <w:numFmt w:val="lowerLetter"/>
      <w:lvlText w:val="%9."/>
      <w:lvlJc w:val="left"/>
      <w:rPr>
        <w:position w:val="0"/>
      </w:rPr>
    </w:lvl>
  </w:abstractNum>
  <w:abstractNum w:abstractNumId="25">
    <w:nsid w:val="773218A9"/>
    <w:multiLevelType w:val="multilevel"/>
    <w:tmpl w:val="A6B86994"/>
    <w:lvl w:ilvl="0">
      <w:start w:val="1"/>
      <w:numFmt w:val="decimal"/>
      <w:lvlText w:val="%1."/>
      <w:lvlJc w:val="left"/>
      <w:rPr>
        <w:rFonts w:ascii="Helvetica" w:eastAsia="Helvetica" w:hAnsi="Helvetica" w:cs="Helvetica"/>
        <w:position w:val="0"/>
      </w:rPr>
    </w:lvl>
    <w:lvl w:ilvl="1">
      <w:start w:val="1"/>
      <w:numFmt w:val="lowerLetter"/>
      <w:lvlText w:val="%2."/>
      <w:lvlJc w:val="left"/>
      <w:rPr>
        <w:rFonts w:ascii="Helvetica" w:eastAsia="Helvetica" w:hAnsi="Helvetica" w:cs="Helvetica"/>
        <w:position w:val="0"/>
      </w:rPr>
    </w:lvl>
    <w:lvl w:ilvl="2">
      <w:start w:val="1"/>
      <w:numFmt w:val="lowerRoman"/>
      <w:lvlText w:val="%3."/>
      <w:lvlJc w:val="left"/>
      <w:rPr>
        <w:rFonts w:ascii="Helvetica" w:eastAsia="Helvetica" w:hAnsi="Helvetica" w:cs="Helvetica"/>
        <w:position w:val="0"/>
      </w:rPr>
    </w:lvl>
    <w:lvl w:ilvl="3">
      <w:start w:val="1"/>
      <w:numFmt w:val="decimal"/>
      <w:lvlText w:val="%4."/>
      <w:lvlJc w:val="left"/>
      <w:rPr>
        <w:rFonts w:ascii="Helvetica" w:eastAsia="Helvetica" w:hAnsi="Helvetica" w:cs="Helvetica"/>
        <w:position w:val="0"/>
      </w:rPr>
    </w:lvl>
    <w:lvl w:ilvl="4">
      <w:start w:val="1"/>
      <w:numFmt w:val="lowerLetter"/>
      <w:lvlText w:val="%5."/>
      <w:lvlJc w:val="left"/>
      <w:rPr>
        <w:rFonts w:ascii="Helvetica" w:eastAsia="Helvetica" w:hAnsi="Helvetica" w:cs="Helvetica"/>
        <w:position w:val="0"/>
      </w:rPr>
    </w:lvl>
    <w:lvl w:ilvl="5">
      <w:start w:val="1"/>
      <w:numFmt w:val="lowerRoman"/>
      <w:lvlText w:val="%6."/>
      <w:lvlJc w:val="left"/>
      <w:rPr>
        <w:rFonts w:ascii="Helvetica" w:eastAsia="Helvetica" w:hAnsi="Helvetica" w:cs="Helvetica"/>
        <w:position w:val="0"/>
      </w:rPr>
    </w:lvl>
    <w:lvl w:ilvl="6">
      <w:start w:val="1"/>
      <w:numFmt w:val="decimal"/>
      <w:lvlText w:val="%7."/>
      <w:lvlJc w:val="left"/>
      <w:rPr>
        <w:rFonts w:ascii="Helvetica" w:eastAsia="Helvetica" w:hAnsi="Helvetica" w:cs="Helvetica"/>
        <w:position w:val="0"/>
      </w:rPr>
    </w:lvl>
    <w:lvl w:ilvl="7">
      <w:start w:val="1"/>
      <w:numFmt w:val="lowerLetter"/>
      <w:lvlText w:val="%8."/>
      <w:lvlJc w:val="left"/>
      <w:rPr>
        <w:rFonts w:ascii="Helvetica" w:eastAsia="Helvetica" w:hAnsi="Helvetica" w:cs="Helvetica"/>
        <w:position w:val="0"/>
      </w:rPr>
    </w:lvl>
    <w:lvl w:ilvl="8">
      <w:start w:val="1"/>
      <w:numFmt w:val="lowerRoman"/>
      <w:lvlText w:val="%9."/>
      <w:lvlJc w:val="left"/>
      <w:rPr>
        <w:rFonts w:ascii="Helvetica" w:eastAsia="Helvetica" w:hAnsi="Helvetica" w:cs="Helvetica"/>
        <w:position w:val="0"/>
      </w:rPr>
    </w:lvl>
  </w:abstractNum>
  <w:abstractNum w:abstractNumId="26">
    <w:nsid w:val="7CAB6D5C"/>
    <w:multiLevelType w:val="multilevel"/>
    <w:tmpl w:val="437E9732"/>
    <w:styleLink w:val="List31"/>
    <w:lvl w:ilvl="0">
      <w:start w:val="1"/>
      <w:numFmt w:val="lowerLetter"/>
      <w:lvlText w:val="%1."/>
      <w:lvlJc w:val="left"/>
      <w:rPr>
        <w:rFonts w:ascii="Helvetica" w:eastAsia="Helvetica" w:hAnsi="Helvetica" w:cs="Helvetica"/>
        <w:position w:val="0"/>
      </w:rPr>
    </w:lvl>
    <w:lvl w:ilvl="1">
      <w:start w:val="1"/>
      <w:numFmt w:val="lowerLetter"/>
      <w:lvlText w:val="%2."/>
      <w:lvlJc w:val="left"/>
      <w:rPr>
        <w:rFonts w:ascii="Helvetica" w:eastAsia="Helvetica" w:hAnsi="Helvetica" w:cs="Helvetica"/>
        <w:position w:val="0"/>
      </w:rPr>
    </w:lvl>
    <w:lvl w:ilvl="2">
      <w:start w:val="1"/>
      <w:numFmt w:val="lowerRoman"/>
      <w:lvlText w:val="%3."/>
      <w:lvlJc w:val="left"/>
      <w:rPr>
        <w:rFonts w:ascii="Helvetica" w:eastAsia="Helvetica" w:hAnsi="Helvetica" w:cs="Helvetica"/>
        <w:position w:val="0"/>
      </w:rPr>
    </w:lvl>
    <w:lvl w:ilvl="3">
      <w:start w:val="1"/>
      <w:numFmt w:val="decimal"/>
      <w:lvlText w:val="%4."/>
      <w:lvlJc w:val="left"/>
      <w:rPr>
        <w:rFonts w:ascii="Helvetica" w:eastAsia="Helvetica" w:hAnsi="Helvetica" w:cs="Helvetica"/>
        <w:position w:val="0"/>
      </w:rPr>
    </w:lvl>
    <w:lvl w:ilvl="4">
      <w:start w:val="1"/>
      <w:numFmt w:val="lowerLetter"/>
      <w:lvlText w:val="%5."/>
      <w:lvlJc w:val="left"/>
      <w:rPr>
        <w:rFonts w:ascii="Helvetica" w:eastAsia="Helvetica" w:hAnsi="Helvetica" w:cs="Helvetica"/>
        <w:position w:val="0"/>
      </w:rPr>
    </w:lvl>
    <w:lvl w:ilvl="5">
      <w:start w:val="1"/>
      <w:numFmt w:val="lowerRoman"/>
      <w:lvlText w:val="%6."/>
      <w:lvlJc w:val="left"/>
      <w:rPr>
        <w:rFonts w:ascii="Helvetica" w:eastAsia="Helvetica" w:hAnsi="Helvetica" w:cs="Helvetica"/>
        <w:position w:val="0"/>
      </w:rPr>
    </w:lvl>
    <w:lvl w:ilvl="6">
      <w:start w:val="1"/>
      <w:numFmt w:val="decimal"/>
      <w:lvlText w:val="%7."/>
      <w:lvlJc w:val="left"/>
      <w:rPr>
        <w:rFonts w:ascii="Helvetica" w:eastAsia="Helvetica" w:hAnsi="Helvetica" w:cs="Helvetica"/>
        <w:position w:val="0"/>
      </w:rPr>
    </w:lvl>
    <w:lvl w:ilvl="7">
      <w:start w:val="1"/>
      <w:numFmt w:val="lowerLetter"/>
      <w:lvlText w:val="%8."/>
      <w:lvlJc w:val="left"/>
      <w:rPr>
        <w:rFonts w:ascii="Helvetica" w:eastAsia="Helvetica" w:hAnsi="Helvetica" w:cs="Helvetica"/>
        <w:position w:val="0"/>
      </w:rPr>
    </w:lvl>
    <w:lvl w:ilvl="8">
      <w:start w:val="1"/>
      <w:numFmt w:val="lowerRoman"/>
      <w:lvlText w:val="%9."/>
      <w:lvlJc w:val="left"/>
      <w:rPr>
        <w:rFonts w:ascii="Helvetica" w:eastAsia="Helvetica" w:hAnsi="Helvetica" w:cs="Helvetica"/>
        <w:position w:val="0"/>
      </w:rPr>
    </w:lvl>
  </w:abstractNum>
  <w:num w:numId="1">
    <w:abstractNumId w:val="3"/>
  </w:num>
  <w:num w:numId="2">
    <w:abstractNumId w:val="21"/>
  </w:num>
  <w:num w:numId="3">
    <w:abstractNumId w:val="4"/>
  </w:num>
  <w:num w:numId="4">
    <w:abstractNumId w:val="18"/>
  </w:num>
  <w:num w:numId="5">
    <w:abstractNumId w:val="0"/>
  </w:num>
  <w:num w:numId="6">
    <w:abstractNumId w:val="9"/>
  </w:num>
  <w:num w:numId="7">
    <w:abstractNumId w:val="25"/>
  </w:num>
  <w:num w:numId="8">
    <w:abstractNumId w:val="14"/>
  </w:num>
  <w:num w:numId="9">
    <w:abstractNumId w:val="17"/>
  </w:num>
  <w:num w:numId="10">
    <w:abstractNumId w:val="1"/>
  </w:num>
  <w:num w:numId="11">
    <w:abstractNumId w:val="13"/>
  </w:num>
  <w:num w:numId="12">
    <w:abstractNumId w:val="26"/>
  </w:num>
  <w:num w:numId="13">
    <w:abstractNumId w:val="23"/>
  </w:num>
  <w:num w:numId="14">
    <w:abstractNumId w:val="16"/>
  </w:num>
  <w:num w:numId="15">
    <w:abstractNumId w:val="7"/>
  </w:num>
  <w:num w:numId="16">
    <w:abstractNumId w:val="5"/>
  </w:num>
  <w:num w:numId="17">
    <w:abstractNumId w:val="24"/>
  </w:num>
  <w:num w:numId="18">
    <w:abstractNumId w:val="11"/>
  </w:num>
  <w:num w:numId="19">
    <w:abstractNumId w:val="8"/>
  </w:num>
  <w:num w:numId="20">
    <w:abstractNumId w:val="12"/>
  </w:num>
  <w:num w:numId="21">
    <w:abstractNumId w:val="15"/>
  </w:num>
  <w:num w:numId="22">
    <w:abstractNumId w:val="6"/>
  </w:num>
  <w:num w:numId="23">
    <w:abstractNumId w:val="10"/>
  </w:num>
  <w:num w:numId="24">
    <w:abstractNumId w:val="20"/>
  </w:num>
  <w:num w:numId="25">
    <w:abstractNumId w:val="22"/>
  </w:num>
  <w:num w:numId="26">
    <w:abstractNumId w:val="19"/>
  </w:num>
  <w:num w:numId="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0B44BD"/>
    <w:rsid w:val="00056CAD"/>
    <w:rsid w:val="000B44BD"/>
    <w:rsid w:val="00176AAC"/>
    <w:rsid w:val="002E1A37"/>
    <w:rsid w:val="00326929"/>
    <w:rsid w:val="008632F7"/>
    <w:rsid w:val="0090198F"/>
    <w:rsid w:val="00903E89"/>
    <w:rsid w:val="00C1494D"/>
    <w:rsid w:val="00E861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A">
    <w:name w:val="Body A"/>
    <w:pPr>
      <w:spacing w:after="200"/>
    </w:pPr>
    <w:rPr>
      <w:rFonts w:hAnsi="Arial Unicode MS" w:cs="Arial Unicode MS"/>
      <w:color w:val="000000"/>
      <w:sz w:val="24"/>
      <w:szCs w:val="24"/>
      <w:u w:color="000000"/>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ImportedStyle2"/>
    <w:pPr>
      <w:numPr>
        <w:numId w:val="6"/>
      </w:numPr>
    </w:pPr>
  </w:style>
  <w:style w:type="numbering" w:customStyle="1" w:styleId="ImportedStyle2">
    <w:name w:val="Imported Style 2"/>
  </w:style>
  <w:style w:type="numbering" w:customStyle="1" w:styleId="List21">
    <w:name w:val="List 21"/>
    <w:basedOn w:val="ImportedStyle3"/>
    <w:pPr>
      <w:numPr>
        <w:numId w:val="9"/>
      </w:numPr>
    </w:pPr>
  </w:style>
  <w:style w:type="numbering" w:customStyle="1" w:styleId="ImportedStyle3">
    <w:name w:val="Imported Style 3"/>
  </w:style>
  <w:style w:type="numbering" w:customStyle="1" w:styleId="List31">
    <w:name w:val="List 31"/>
    <w:basedOn w:val="ImportedStyle4"/>
    <w:pPr>
      <w:numPr>
        <w:numId w:val="12"/>
      </w:numPr>
    </w:pPr>
  </w:style>
  <w:style w:type="numbering" w:customStyle="1" w:styleId="ImportedStyle4">
    <w:name w:val="Imported Style 4"/>
  </w:style>
  <w:style w:type="character" w:customStyle="1" w:styleId="Link">
    <w:name w:val="Link"/>
    <w:rPr>
      <w:u w:val="single"/>
    </w:rPr>
  </w:style>
  <w:style w:type="character" w:customStyle="1" w:styleId="Hyperlink0">
    <w:name w:val="Hyperlink.0"/>
    <w:basedOn w:val="Link"/>
    <w:rPr>
      <w:rFonts w:ascii="Helvetica" w:eastAsia="Helvetica" w:hAnsi="Helvetica" w:cs="Helvetica"/>
      <w:u w:val="single"/>
      <w:lang w:val="en-US"/>
    </w:rPr>
  </w:style>
  <w:style w:type="numbering" w:customStyle="1" w:styleId="List41">
    <w:name w:val="List 41"/>
    <w:basedOn w:val="ImportedStyle5"/>
    <w:pPr>
      <w:numPr>
        <w:numId w:val="15"/>
      </w:numPr>
    </w:pPr>
  </w:style>
  <w:style w:type="numbering" w:customStyle="1" w:styleId="ImportedStyle5">
    <w:name w:val="Imported Style 5"/>
  </w:style>
  <w:style w:type="character" w:customStyle="1" w:styleId="Hyperlink1">
    <w:name w:val="Hyperlink.1"/>
    <w:basedOn w:val="Link"/>
    <w:rPr>
      <w:rFonts w:ascii="Helvetica" w:eastAsia="Helvetica" w:hAnsi="Helvetica" w:cs="Helvetica"/>
      <w:u w:val="single"/>
      <w:lang w:val="en-US"/>
    </w:rPr>
  </w:style>
  <w:style w:type="numbering" w:customStyle="1" w:styleId="List51">
    <w:name w:val="List 51"/>
    <w:basedOn w:val="ImportedStyle6"/>
    <w:pPr>
      <w:numPr>
        <w:numId w:val="18"/>
      </w:numPr>
    </w:pPr>
  </w:style>
  <w:style w:type="numbering" w:customStyle="1" w:styleId="ImportedStyle6">
    <w:name w:val="Imported Style 6"/>
  </w:style>
  <w:style w:type="numbering" w:customStyle="1" w:styleId="List6">
    <w:name w:val="List 6"/>
    <w:basedOn w:val="ImportedStyle7"/>
    <w:pPr>
      <w:numPr>
        <w:numId w:val="21"/>
      </w:numPr>
    </w:pPr>
  </w:style>
  <w:style w:type="numbering" w:customStyle="1" w:styleId="ImportedStyle7">
    <w:name w:val="Imported Style 7"/>
  </w:style>
  <w:style w:type="numbering" w:customStyle="1" w:styleId="List7">
    <w:name w:val="List 7"/>
    <w:basedOn w:val="ImportedStyle8"/>
    <w:pPr>
      <w:numPr>
        <w:numId w:val="27"/>
      </w:numPr>
    </w:pPr>
  </w:style>
  <w:style w:type="numbering" w:customStyle="1" w:styleId="ImportedStyle8">
    <w:name w:val="Imported Style 8"/>
  </w:style>
  <w:style w:type="numbering" w:customStyle="1" w:styleId="ImportedStyle80">
    <w:name w:val="Imported Style 8.0"/>
    <w:pPr>
      <w:numPr>
        <w:numId w:val="26"/>
      </w:numPr>
    </w:pPr>
  </w:style>
  <w:style w:type="paragraph" w:styleId="BalloonText">
    <w:name w:val="Balloon Text"/>
    <w:basedOn w:val="Normal"/>
    <w:link w:val="BalloonTextChar"/>
    <w:uiPriority w:val="99"/>
    <w:semiHidden/>
    <w:unhideWhenUsed/>
    <w:rsid w:val="0090198F"/>
    <w:rPr>
      <w:rFonts w:ascii="Tahoma" w:hAnsi="Tahoma" w:cs="Tahoma"/>
      <w:sz w:val="16"/>
      <w:szCs w:val="16"/>
    </w:rPr>
  </w:style>
  <w:style w:type="character" w:customStyle="1" w:styleId="BalloonTextChar">
    <w:name w:val="Balloon Text Char"/>
    <w:basedOn w:val="DefaultParagraphFont"/>
    <w:link w:val="BalloonText"/>
    <w:uiPriority w:val="99"/>
    <w:semiHidden/>
    <w:rsid w:val="0090198F"/>
    <w:rPr>
      <w:rFonts w:ascii="Tahoma" w:hAnsi="Tahoma" w:cs="Tahoma"/>
      <w:sz w:val="16"/>
      <w:szCs w:val="16"/>
    </w:rPr>
  </w:style>
  <w:style w:type="paragraph" w:styleId="Header">
    <w:name w:val="header"/>
    <w:basedOn w:val="Normal"/>
    <w:link w:val="HeaderChar"/>
    <w:uiPriority w:val="99"/>
    <w:unhideWhenUsed/>
    <w:rsid w:val="00326929"/>
    <w:pPr>
      <w:tabs>
        <w:tab w:val="center" w:pos="4680"/>
        <w:tab w:val="right" w:pos="9360"/>
      </w:tabs>
    </w:pPr>
  </w:style>
  <w:style w:type="character" w:customStyle="1" w:styleId="HeaderChar">
    <w:name w:val="Header Char"/>
    <w:basedOn w:val="DefaultParagraphFont"/>
    <w:link w:val="Header"/>
    <w:uiPriority w:val="99"/>
    <w:rsid w:val="00326929"/>
    <w:rPr>
      <w:sz w:val="24"/>
      <w:szCs w:val="24"/>
    </w:rPr>
  </w:style>
  <w:style w:type="paragraph" w:styleId="Footer">
    <w:name w:val="footer"/>
    <w:basedOn w:val="Normal"/>
    <w:link w:val="FooterChar"/>
    <w:uiPriority w:val="99"/>
    <w:unhideWhenUsed/>
    <w:rsid w:val="00326929"/>
    <w:pPr>
      <w:tabs>
        <w:tab w:val="center" w:pos="4680"/>
        <w:tab w:val="right" w:pos="9360"/>
      </w:tabs>
    </w:pPr>
  </w:style>
  <w:style w:type="character" w:customStyle="1" w:styleId="FooterChar">
    <w:name w:val="Footer Char"/>
    <w:basedOn w:val="DefaultParagraphFont"/>
    <w:link w:val="Footer"/>
    <w:uiPriority w:val="99"/>
    <w:rsid w:val="00326929"/>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A">
    <w:name w:val="Body A"/>
    <w:pPr>
      <w:spacing w:after="200"/>
    </w:pPr>
    <w:rPr>
      <w:rFonts w:hAnsi="Arial Unicode MS" w:cs="Arial Unicode MS"/>
      <w:color w:val="000000"/>
      <w:sz w:val="24"/>
      <w:szCs w:val="24"/>
      <w:u w:color="000000"/>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ImportedStyle2"/>
    <w:pPr>
      <w:numPr>
        <w:numId w:val="6"/>
      </w:numPr>
    </w:pPr>
  </w:style>
  <w:style w:type="numbering" w:customStyle="1" w:styleId="ImportedStyle2">
    <w:name w:val="Imported Style 2"/>
  </w:style>
  <w:style w:type="numbering" w:customStyle="1" w:styleId="List21">
    <w:name w:val="List 21"/>
    <w:basedOn w:val="ImportedStyle3"/>
    <w:pPr>
      <w:numPr>
        <w:numId w:val="9"/>
      </w:numPr>
    </w:pPr>
  </w:style>
  <w:style w:type="numbering" w:customStyle="1" w:styleId="ImportedStyle3">
    <w:name w:val="Imported Style 3"/>
  </w:style>
  <w:style w:type="numbering" w:customStyle="1" w:styleId="List31">
    <w:name w:val="List 31"/>
    <w:basedOn w:val="ImportedStyle4"/>
    <w:pPr>
      <w:numPr>
        <w:numId w:val="12"/>
      </w:numPr>
    </w:pPr>
  </w:style>
  <w:style w:type="numbering" w:customStyle="1" w:styleId="ImportedStyle4">
    <w:name w:val="Imported Style 4"/>
  </w:style>
  <w:style w:type="character" w:customStyle="1" w:styleId="Link">
    <w:name w:val="Link"/>
    <w:rPr>
      <w:u w:val="single"/>
    </w:rPr>
  </w:style>
  <w:style w:type="character" w:customStyle="1" w:styleId="Hyperlink0">
    <w:name w:val="Hyperlink.0"/>
    <w:basedOn w:val="Link"/>
    <w:rPr>
      <w:rFonts w:ascii="Helvetica" w:eastAsia="Helvetica" w:hAnsi="Helvetica" w:cs="Helvetica"/>
      <w:u w:val="single"/>
      <w:lang w:val="en-US"/>
    </w:rPr>
  </w:style>
  <w:style w:type="numbering" w:customStyle="1" w:styleId="List41">
    <w:name w:val="List 41"/>
    <w:basedOn w:val="ImportedStyle5"/>
    <w:pPr>
      <w:numPr>
        <w:numId w:val="15"/>
      </w:numPr>
    </w:pPr>
  </w:style>
  <w:style w:type="numbering" w:customStyle="1" w:styleId="ImportedStyle5">
    <w:name w:val="Imported Style 5"/>
  </w:style>
  <w:style w:type="character" w:customStyle="1" w:styleId="Hyperlink1">
    <w:name w:val="Hyperlink.1"/>
    <w:basedOn w:val="Link"/>
    <w:rPr>
      <w:rFonts w:ascii="Helvetica" w:eastAsia="Helvetica" w:hAnsi="Helvetica" w:cs="Helvetica"/>
      <w:u w:val="single"/>
      <w:lang w:val="en-US"/>
    </w:rPr>
  </w:style>
  <w:style w:type="numbering" w:customStyle="1" w:styleId="List51">
    <w:name w:val="List 51"/>
    <w:basedOn w:val="ImportedStyle6"/>
    <w:pPr>
      <w:numPr>
        <w:numId w:val="18"/>
      </w:numPr>
    </w:pPr>
  </w:style>
  <w:style w:type="numbering" w:customStyle="1" w:styleId="ImportedStyle6">
    <w:name w:val="Imported Style 6"/>
  </w:style>
  <w:style w:type="numbering" w:customStyle="1" w:styleId="List6">
    <w:name w:val="List 6"/>
    <w:basedOn w:val="ImportedStyle7"/>
    <w:pPr>
      <w:numPr>
        <w:numId w:val="21"/>
      </w:numPr>
    </w:pPr>
  </w:style>
  <w:style w:type="numbering" w:customStyle="1" w:styleId="ImportedStyle7">
    <w:name w:val="Imported Style 7"/>
  </w:style>
  <w:style w:type="numbering" w:customStyle="1" w:styleId="List7">
    <w:name w:val="List 7"/>
    <w:basedOn w:val="ImportedStyle8"/>
    <w:pPr>
      <w:numPr>
        <w:numId w:val="27"/>
      </w:numPr>
    </w:pPr>
  </w:style>
  <w:style w:type="numbering" w:customStyle="1" w:styleId="ImportedStyle8">
    <w:name w:val="Imported Style 8"/>
  </w:style>
  <w:style w:type="numbering" w:customStyle="1" w:styleId="ImportedStyle80">
    <w:name w:val="Imported Style 8.0"/>
    <w:pPr>
      <w:numPr>
        <w:numId w:val="26"/>
      </w:numPr>
    </w:pPr>
  </w:style>
  <w:style w:type="paragraph" w:styleId="BalloonText">
    <w:name w:val="Balloon Text"/>
    <w:basedOn w:val="Normal"/>
    <w:link w:val="BalloonTextChar"/>
    <w:uiPriority w:val="99"/>
    <w:semiHidden/>
    <w:unhideWhenUsed/>
    <w:rsid w:val="0090198F"/>
    <w:rPr>
      <w:rFonts w:ascii="Tahoma" w:hAnsi="Tahoma" w:cs="Tahoma"/>
      <w:sz w:val="16"/>
      <w:szCs w:val="16"/>
    </w:rPr>
  </w:style>
  <w:style w:type="character" w:customStyle="1" w:styleId="BalloonTextChar">
    <w:name w:val="Balloon Text Char"/>
    <w:basedOn w:val="DefaultParagraphFont"/>
    <w:link w:val="BalloonText"/>
    <w:uiPriority w:val="99"/>
    <w:semiHidden/>
    <w:rsid w:val="0090198F"/>
    <w:rPr>
      <w:rFonts w:ascii="Tahoma" w:hAnsi="Tahoma" w:cs="Tahoma"/>
      <w:sz w:val="16"/>
      <w:szCs w:val="16"/>
    </w:rPr>
  </w:style>
  <w:style w:type="paragraph" w:styleId="Header">
    <w:name w:val="header"/>
    <w:basedOn w:val="Normal"/>
    <w:link w:val="HeaderChar"/>
    <w:uiPriority w:val="99"/>
    <w:unhideWhenUsed/>
    <w:rsid w:val="00326929"/>
    <w:pPr>
      <w:tabs>
        <w:tab w:val="center" w:pos="4680"/>
        <w:tab w:val="right" w:pos="9360"/>
      </w:tabs>
    </w:pPr>
  </w:style>
  <w:style w:type="character" w:customStyle="1" w:styleId="HeaderChar">
    <w:name w:val="Header Char"/>
    <w:basedOn w:val="DefaultParagraphFont"/>
    <w:link w:val="Header"/>
    <w:uiPriority w:val="99"/>
    <w:rsid w:val="00326929"/>
    <w:rPr>
      <w:sz w:val="24"/>
      <w:szCs w:val="24"/>
    </w:rPr>
  </w:style>
  <w:style w:type="paragraph" w:styleId="Footer">
    <w:name w:val="footer"/>
    <w:basedOn w:val="Normal"/>
    <w:link w:val="FooterChar"/>
    <w:uiPriority w:val="99"/>
    <w:unhideWhenUsed/>
    <w:rsid w:val="00326929"/>
    <w:pPr>
      <w:tabs>
        <w:tab w:val="center" w:pos="4680"/>
        <w:tab w:val="right" w:pos="9360"/>
      </w:tabs>
    </w:pPr>
  </w:style>
  <w:style w:type="character" w:customStyle="1" w:styleId="FooterChar">
    <w:name w:val="Footer Char"/>
    <w:basedOn w:val="DefaultParagraphFont"/>
    <w:link w:val="Footer"/>
    <w:uiPriority w:val="99"/>
    <w:rsid w:val="0032692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uwrf.edu/FacultySenate/Handbook/Chapter4/Handbook4s3.cfm"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uwrf.edu/FacultySenate/Handbook/Chapter4/upload/Doc32.docx" TargetMode="External"/><Relationship Id="rId17" Type="http://schemas.openxmlformats.org/officeDocument/2006/relationships/hyperlink" Target="http://www.uwrf.edu/FacultySenate/Handbook/Chapter4/Handbook4s3.cfm" TargetMode="External"/><Relationship Id="rId2" Type="http://schemas.openxmlformats.org/officeDocument/2006/relationships/numbering" Target="numbering.xml"/><Relationship Id="rId16" Type="http://schemas.openxmlformats.org/officeDocument/2006/relationships/hyperlink" Target="http://www.uwrf.edu/FacultySenate/Handbook/Chapter4/Handbook4s3.cf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hyperlink" Target="http://www.uwrf.edu/FacultySenate/Handbook/Chapter4/upload/Doc32.docx" TargetMode="External"/><Relationship Id="rId10" Type="http://schemas.openxmlformats.org/officeDocument/2006/relationships/hyperlink" Target="http://www.uwrf.edu/FacultySenate/Handbook/Chapter4/upload/Doc32.docx"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uwrf.edu/FacultySenate/Handbook/Chapter4/Handbook4s3.cfm"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C8AAE7-9CA1-4D12-9D2E-868B461624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3184</Words>
  <Characters>18155</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21297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dcterms:created xsi:type="dcterms:W3CDTF">2014-09-11T16:04:00Z</dcterms:created>
  <dcterms:modified xsi:type="dcterms:W3CDTF">2014-09-11T16:04:00Z</dcterms:modified>
</cp:coreProperties>
</file>